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Y="387"/>
        <w:tblOverlap w:val="never"/>
        <w:tblW w:w="8100" w:type="dxa"/>
        <w:tblLayout w:type="fixed"/>
        <w:tblCellMar>
          <w:left w:w="0" w:type="dxa"/>
          <w:right w:w="0" w:type="dxa"/>
        </w:tblCellMar>
        <w:tblLook w:val="01E0" w:firstRow="1" w:lastRow="1" w:firstColumn="1" w:lastColumn="1" w:noHBand="0" w:noVBand="0"/>
      </w:tblPr>
      <w:tblGrid>
        <w:gridCol w:w="5677"/>
        <w:gridCol w:w="286"/>
        <w:gridCol w:w="566"/>
        <w:gridCol w:w="1571"/>
      </w:tblGrid>
      <w:tr w:rsidR="005C495B" w:rsidRPr="00A735AC" w:rsidTr="006A35B1">
        <w:trPr>
          <w:trHeight w:val="6460"/>
        </w:trPr>
        <w:tc>
          <w:tcPr>
            <w:tcW w:w="5677" w:type="dxa"/>
            <w:vMerge w:val="restart"/>
            <w:shd w:val="solid" w:color="FFFFFF" w:fill="FFFFFF"/>
          </w:tcPr>
          <w:p w:rsidR="005C495B" w:rsidRPr="00A735AC" w:rsidRDefault="006A35B1" w:rsidP="00067A5A">
            <w:pPr>
              <w:pStyle w:val="Indstbillede"/>
            </w:pPr>
            <w:r>
              <w:rPr>
                <w:noProof/>
              </w:rPr>
              <w:drawing>
                <wp:anchor distT="0" distB="0" distL="114300" distR="114300" simplePos="0" relativeHeight="251658752" behindDoc="0" locked="0" layoutInCell="1" allowOverlap="1" wp14:anchorId="7FE4F921" wp14:editId="0E365416">
                  <wp:simplePos x="0" y="0"/>
                  <wp:positionH relativeFrom="column">
                    <wp:posOffset>-4551312</wp:posOffset>
                  </wp:positionH>
                  <wp:positionV relativeFrom="paragraph">
                    <wp:posOffset>7281</wp:posOffset>
                  </wp:positionV>
                  <wp:extent cx="8163399" cy="4278232"/>
                  <wp:effectExtent l="0" t="0" r="9525"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19909" r="23502" b="19959"/>
                          <a:stretch/>
                        </pic:blipFill>
                        <pic:spPr bwMode="auto">
                          <a:xfrm>
                            <a:off x="0" y="0"/>
                            <a:ext cx="8163400" cy="4278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6" w:type="dxa"/>
            <w:vMerge w:val="restart"/>
            <w:shd w:val="clear" w:color="auto" w:fill="auto"/>
          </w:tcPr>
          <w:p w:rsidR="005C495B" w:rsidRPr="00A735AC" w:rsidRDefault="00296047" w:rsidP="00067A5A">
            <w:r>
              <w:rPr>
                <w:noProof/>
              </w:rPr>
              <mc:AlternateContent>
                <mc:Choice Requires="wps">
                  <w:drawing>
                    <wp:anchor distT="0" distB="0" distL="114300" distR="114300" simplePos="0" relativeHeight="251659776" behindDoc="0" locked="0" layoutInCell="1" allowOverlap="1" wp14:anchorId="55449573" wp14:editId="4326453A">
                      <wp:simplePos x="0" y="0"/>
                      <wp:positionH relativeFrom="column">
                        <wp:posOffset>2540</wp:posOffset>
                      </wp:positionH>
                      <wp:positionV relativeFrom="paragraph">
                        <wp:posOffset>135255</wp:posOffset>
                      </wp:positionV>
                      <wp:extent cx="3810" cy="4203065"/>
                      <wp:effectExtent l="0" t="0" r="34290" b="26035"/>
                      <wp:wrapNone/>
                      <wp:docPr id="6" name="Lige forbindelse 6"/>
                      <wp:cNvGraphicFramePr/>
                      <a:graphic xmlns:a="http://schemas.openxmlformats.org/drawingml/2006/main">
                        <a:graphicData uri="http://schemas.microsoft.com/office/word/2010/wordprocessingShape">
                          <wps:wsp>
                            <wps:cNvCnPr/>
                            <wps:spPr>
                              <a:xfrm flipV="1">
                                <a:off x="0" y="0"/>
                                <a:ext cx="3810" cy="420306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Lige forbindelse 6" o:spid="_x0000_s1026" style="position:absolute;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0.65pt" to=".5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" strokecolor="white [3212]"/>
                  </w:pict>
                </mc:Fallback>
              </mc:AlternateContent>
            </w:r>
          </w:p>
        </w:tc>
        <w:tc>
          <w:tcPr>
            <w:tcW w:w="2137" w:type="dxa"/>
            <w:gridSpan w:val="2"/>
            <w:shd w:val="clear" w:color="auto" w:fill="auto"/>
            <w:vAlign w:val="bottom"/>
          </w:tcPr>
          <w:p w:rsidR="005C495B" w:rsidRPr="00A735AC" w:rsidRDefault="00C9707A" w:rsidP="0066458D">
            <w:pPr>
              <w:pStyle w:val="ForvaltningNavn"/>
              <w:jc w:val="left"/>
            </w:pPr>
            <w:bookmarkStart w:id="0" w:name="bmkForvaltning"/>
            <w:r>
              <w:rPr>
                <w:noProof/>
                <w:sz w:val="24"/>
              </w:rPr>
              <w:drawing>
                <wp:anchor distT="0" distB="0" distL="114300" distR="114300" simplePos="0" relativeHeight="251660800" behindDoc="0" locked="0" layoutInCell="1" allowOverlap="1" wp14:anchorId="6329C068" wp14:editId="53C74A25">
                  <wp:simplePos x="0" y="0"/>
                  <wp:positionH relativeFrom="column">
                    <wp:posOffset>999490</wp:posOffset>
                  </wp:positionH>
                  <wp:positionV relativeFrom="paragraph">
                    <wp:posOffset>-3838575</wp:posOffset>
                  </wp:positionV>
                  <wp:extent cx="368300" cy="2210435"/>
                  <wp:effectExtent l="0" t="0" r="0" b="0"/>
                  <wp:wrapNone/>
                  <wp:docPr id="7" name="Billede 7" descr="I:\voksne udviklingshæmmede\Madlavningskursus\AK_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oksne udviklingshæmmede\Madlavningskursus\AK_LOGOgi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5AC">
              <w:t>Albertslund Kommune</w:t>
            </w:r>
            <w:bookmarkEnd w:id="0"/>
          </w:p>
        </w:tc>
      </w:tr>
      <w:tr w:rsidR="005C495B" w:rsidRPr="00A735AC" w:rsidTr="006A35B1">
        <w:trPr>
          <w:trHeight w:hRule="exact" w:val="255"/>
        </w:trPr>
        <w:tc>
          <w:tcPr>
            <w:tcW w:w="5677" w:type="dxa"/>
            <w:vMerge/>
            <w:shd w:val="solid" w:color="FFFFFF" w:fill="FFFFFF"/>
          </w:tcPr>
          <w:p w:rsidR="005C495B" w:rsidRPr="00A735AC" w:rsidRDefault="005C495B" w:rsidP="00067A5A"/>
        </w:tc>
        <w:tc>
          <w:tcPr>
            <w:tcW w:w="286" w:type="dxa"/>
            <w:vMerge/>
            <w:shd w:val="clear" w:color="auto" w:fill="auto"/>
          </w:tcPr>
          <w:p w:rsidR="005C495B" w:rsidRPr="00A735AC" w:rsidRDefault="005C495B" w:rsidP="00067A5A"/>
        </w:tc>
        <w:tc>
          <w:tcPr>
            <w:tcW w:w="566" w:type="dxa"/>
            <w:tcBorders>
              <w:bottom w:val="single" w:sz="4" w:space="0" w:color="034EA2"/>
            </w:tcBorders>
            <w:shd w:val="clear" w:color="auto" w:fill="auto"/>
          </w:tcPr>
          <w:p w:rsidR="005C495B" w:rsidRPr="00A735AC" w:rsidRDefault="005C495B" w:rsidP="00067A5A"/>
        </w:tc>
        <w:tc>
          <w:tcPr>
            <w:tcW w:w="1571" w:type="dxa"/>
            <w:shd w:val="clear" w:color="auto" w:fill="auto"/>
          </w:tcPr>
          <w:p w:rsidR="005C495B" w:rsidRPr="00A735AC" w:rsidRDefault="005C495B" w:rsidP="00067A5A"/>
        </w:tc>
      </w:tr>
      <w:tr w:rsidR="005C495B" w:rsidRPr="00A735AC" w:rsidTr="004136E1">
        <w:trPr>
          <w:trHeight w:val="4408"/>
        </w:trPr>
        <w:tc>
          <w:tcPr>
            <w:tcW w:w="5677" w:type="dxa"/>
            <w:shd w:val="clear" w:color="auto" w:fill="497729"/>
          </w:tcPr>
          <w:p w:rsidR="005C495B" w:rsidRDefault="00A735AC" w:rsidP="00067A5A">
            <w:pPr>
              <w:pStyle w:val="ForsideTitel"/>
              <w:rPr>
                <w:sz w:val="48"/>
                <w:szCs w:val="48"/>
              </w:rPr>
            </w:pPr>
            <w:bookmarkStart w:id="1" w:name="bmkChangeColorF2_01"/>
            <w:bookmarkEnd w:id="1"/>
            <w:r w:rsidRPr="00A93EC9">
              <w:rPr>
                <w:sz w:val="48"/>
                <w:szCs w:val="48"/>
              </w:rPr>
              <w:t xml:space="preserve">Fra ung til voksen – </w:t>
            </w:r>
            <w:proofErr w:type="spellStart"/>
            <w:r w:rsidRPr="00A93EC9">
              <w:rPr>
                <w:sz w:val="48"/>
                <w:szCs w:val="48"/>
              </w:rPr>
              <w:t>Hva</w:t>
            </w:r>
            <w:proofErr w:type="spellEnd"/>
            <w:r w:rsidRPr="00A93EC9">
              <w:rPr>
                <w:sz w:val="48"/>
                <w:szCs w:val="48"/>
              </w:rPr>
              <w:t>’ så?</w:t>
            </w:r>
          </w:p>
          <w:p w:rsidR="0080031A" w:rsidRPr="0080031A" w:rsidRDefault="0080031A" w:rsidP="00067A5A">
            <w:pPr>
              <w:pStyle w:val="ForsideTitel"/>
              <w:rPr>
                <w:sz w:val="32"/>
                <w:szCs w:val="32"/>
              </w:rPr>
            </w:pPr>
            <w:r>
              <w:rPr>
                <w:sz w:val="32"/>
                <w:szCs w:val="32"/>
              </w:rPr>
              <w:t>Når man som ung med handicap bliver myndig.</w:t>
            </w:r>
          </w:p>
        </w:tc>
        <w:tc>
          <w:tcPr>
            <w:tcW w:w="286" w:type="dxa"/>
            <w:vMerge/>
            <w:shd w:val="clear" w:color="auto" w:fill="auto"/>
          </w:tcPr>
          <w:p w:rsidR="005C495B" w:rsidRPr="00A735AC" w:rsidRDefault="005C495B" w:rsidP="00067A5A"/>
        </w:tc>
        <w:tc>
          <w:tcPr>
            <w:tcW w:w="2137" w:type="dxa"/>
            <w:gridSpan w:val="2"/>
            <w:shd w:val="clear" w:color="auto" w:fill="auto"/>
          </w:tcPr>
          <w:p w:rsidR="005C495B" w:rsidRPr="00A735AC" w:rsidRDefault="005C495B" w:rsidP="00067A5A"/>
          <w:p w:rsidR="005C495B" w:rsidRPr="004136E1" w:rsidRDefault="00AA7355" w:rsidP="00067A5A">
            <w:pPr>
              <w:pStyle w:val="Normal-AdresseFed"/>
              <w:framePr w:wrap="auto" w:vAnchor="margin" w:hAnchor="text" w:xAlign="left" w:yAlign="inline"/>
              <w:suppressOverlap w:val="0"/>
              <w:rPr>
                <w:color w:val="497729"/>
              </w:rPr>
            </w:pPr>
            <w:bookmarkStart w:id="2" w:name="bmkFirma"/>
            <w:r w:rsidRPr="004136E1">
              <w:rPr>
                <w:color w:val="497729"/>
              </w:rPr>
              <w:t>Albertslund Kommune</w:t>
            </w:r>
            <w:bookmarkEnd w:id="2"/>
          </w:p>
          <w:p w:rsidR="005C495B" w:rsidRPr="004136E1" w:rsidRDefault="00A735AC" w:rsidP="00067A5A">
            <w:pPr>
              <w:pStyle w:val="Normal-AdresseRegular"/>
              <w:framePr w:wrap="auto" w:vAnchor="margin" w:hAnchor="text" w:xAlign="left" w:yAlign="inline"/>
              <w:suppressOverlap w:val="0"/>
              <w:rPr>
                <w:color w:val="497729"/>
              </w:rPr>
            </w:pPr>
            <w:bookmarkStart w:id="3" w:name="bmkStreet"/>
            <w:r w:rsidRPr="004136E1">
              <w:rPr>
                <w:color w:val="497729"/>
              </w:rPr>
              <w:t>Nordmarks Allé</w:t>
            </w:r>
            <w:bookmarkEnd w:id="3"/>
          </w:p>
          <w:p w:rsidR="005C495B" w:rsidRPr="004136E1" w:rsidRDefault="00A735AC" w:rsidP="00067A5A">
            <w:pPr>
              <w:pStyle w:val="Normal-AdresseRegular"/>
              <w:framePr w:wrap="auto" w:vAnchor="margin" w:hAnchor="text" w:xAlign="left" w:yAlign="inline"/>
              <w:suppressOverlap w:val="0"/>
              <w:rPr>
                <w:color w:val="497729"/>
              </w:rPr>
            </w:pPr>
            <w:bookmarkStart w:id="4" w:name="bmkPostBy"/>
            <w:r w:rsidRPr="004136E1">
              <w:rPr>
                <w:color w:val="497729"/>
              </w:rPr>
              <w:t>2620 Albertslund</w:t>
            </w:r>
            <w:bookmarkEnd w:id="4"/>
          </w:p>
          <w:p w:rsidR="005C495B" w:rsidRPr="004136E1" w:rsidRDefault="005C495B" w:rsidP="00067A5A">
            <w:pPr>
              <w:pStyle w:val="Normal-AdresseRegular"/>
              <w:framePr w:wrap="auto" w:vAnchor="margin" w:hAnchor="text" w:xAlign="left" w:yAlign="inline"/>
              <w:suppressOverlap w:val="0"/>
              <w:rPr>
                <w:color w:val="497729"/>
              </w:rPr>
            </w:pPr>
          </w:p>
          <w:p w:rsidR="005C495B" w:rsidRPr="004136E1" w:rsidRDefault="005C495B" w:rsidP="00067A5A">
            <w:pPr>
              <w:pStyle w:val="Normal-AdresseRegular"/>
              <w:framePr w:wrap="auto" w:vAnchor="margin" w:hAnchor="text" w:xAlign="left" w:yAlign="inline"/>
              <w:suppressOverlap w:val="0"/>
              <w:rPr>
                <w:color w:val="497729"/>
              </w:rPr>
            </w:pPr>
            <w:bookmarkStart w:id="5" w:name="SD_OFF_www"/>
            <w:bookmarkStart w:id="6" w:name="bmkFirmaEmail"/>
            <w:bookmarkEnd w:id="5"/>
            <w:bookmarkEnd w:id="6"/>
          </w:p>
          <w:p w:rsidR="005C495B" w:rsidRPr="004136E1" w:rsidRDefault="00A735AC" w:rsidP="00067A5A">
            <w:pPr>
              <w:pStyle w:val="Normal-AdresseRegular"/>
              <w:framePr w:wrap="auto" w:vAnchor="margin" w:hAnchor="text" w:xAlign="left" w:yAlign="inline"/>
              <w:suppressOverlap w:val="0"/>
              <w:rPr>
                <w:color w:val="497729"/>
              </w:rPr>
            </w:pPr>
            <w:bookmarkStart w:id="7" w:name="bmkFirmaTelefon"/>
            <w:bookmarkStart w:id="8" w:name="DIF_bmkFirmaTelefon"/>
            <w:r w:rsidRPr="004136E1">
              <w:rPr>
                <w:color w:val="497729"/>
              </w:rPr>
              <w:t>T 43 68 68 68</w:t>
            </w:r>
            <w:bookmarkEnd w:id="7"/>
          </w:p>
          <w:p w:rsidR="005D54A7" w:rsidRPr="00A735AC" w:rsidRDefault="005D54A7" w:rsidP="00067A5A">
            <w:pPr>
              <w:pStyle w:val="Normal-AdresseRegular"/>
              <w:framePr w:wrap="auto" w:vAnchor="margin" w:hAnchor="text" w:xAlign="left" w:yAlign="inline"/>
              <w:suppressOverlap w:val="0"/>
            </w:pPr>
            <w:bookmarkStart w:id="9" w:name="bmkFirmaFax"/>
            <w:bookmarkEnd w:id="8"/>
            <w:bookmarkEnd w:id="9"/>
          </w:p>
        </w:tc>
      </w:tr>
    </w:tbl>
    <w:p w:rsidR="001236B5" w:rsidRPr="00A735AC" w:rsidRDefault="001236B5" w:rsidP="00E40ACB"/>
    <w:p w:rsidR="00A735AC" w:rsidRDefault="00A735AC" w:rsidP="00A735AC">
      <w:pPr>
        <w:pStyle w:val="Normal-Overskrift"/>
        <w:sectPr w:rsidR="00A735AC" w:rsidSect="003623D8">
          <w:headerReference w:type="default" r:id="rId10"/>
          <w:footerReference w:type="even" r:id="rId11"/>
          <w:footerReference w:type="default" r:id="rId12"/>
          <w:headerReference w:type="first" r:id="rId13"/>
          <w:type w:val="continuous"/>
          <w:pgSz w:w="8420" w:h="11907" w:orient="landscape" w:code="9"/>
          <w:pgMar w:top="397" w:right="567" w:bottom="397" w:left="397" w:header="312" w:footer="369" w:gutter="0"/>
          <w:cols w:num="2" w:space="284"/>
          <w:titlePg/>
          <w:docGrid w:linePitch="360"/>
        </w:sectPr>
      </w:pPr>
      <w:bookmarkStart w:id="11" w:name="bmkChangeColorF1_03"/>
      <w:bookmarkEnd w:id="11"/>
    </w:p>
    <w:p w:rsidR="00A735AC" w:rsidRPr="004136E1" w:rsidRDefault="00A735AC" w:rsidP="00A735AC">
      <w:pPr>
        <w:pStyle w:val="Normal-Overskrift"/>
        <w:rPr>
          <w:color w:val="497729"/>
          <w:sz w:val="44"/>
          <w:szCs w:val="44"/>
        </w:rPr>
      </w:pPr>
      <w:r w:rsidRPr="004136E1">
        <w:rPr>
          <w:color w:val="497729"/>
          <w:sz w:val="44"/>
          <w:szCs w:val="44"/>
        </w:rPr>
        <w:lastRenderedPageBreak/>
        <w:t>Fra ung til voksen</w:t>
      </w:r>
    </w:p>
    <w:p w:rsidR="00A735AC" w:rsidRDefault="00A735AC" w:rsidP="00A735AC">
      <w:pPr>
        <w:pStyle w:val="Rubrik"/>
        <w:sectPr w:rsidR="00A735AC" w:rsidSect="00A735AC">
          <w:type w:val="continuous"/>
          <w:pgSz w:w="8420" w:h="11907" w:orient="landscape" w:code="9"/>
          <w:pgMar w:top="397" w:right="567" w:bottom="397" w:left="397" w:header="312" w:footer="369" w:gutter="0"/>
          <w:cols w:space="284"/>
          <w:titlePg/>
          <w:docGrid w:linePitch="360"/>
        </w:sectPr>
      </w:pPr>
    </w:p>
    <w:p w:rsidR="004136E1" w:rsidRDefault="004136E1" w:rsidP="004136E1"/>
    <w:p w:rsidR="004136E1" w:rsidRPr="004136E1" w:rsidRDefault="004136E1" w:rsidP="004136E1">
      <w:pPr>
        <w:rPr>
          <w:sz w:val="24"/>
        </w:rPr>
      </w:pPr>
      <w:r w:rsidRPr="004136E1">
        <w:rPr>
          <w:b/>
          <w:i/>
          <w:color w:val="497729"/>
          <w:sz w:val="24"/>
        </w:rPr>
        <w:t>Når du runder 18 år, er der rent lovgivningsmæssigt mange ting, som ændrer sig. Det betyder, at der stilles nye krav til dig, som fylder år, men du får også nye muligheder</w:t>
      </w:r>
      <w:r w:rsidRPr="004136E1">
        <w:rPr>
          <w:sz w:val="24"/>
        </w:rPr>
        <w:t>.</w:t>
      </w:r>
    </w:p>
    <w:p w:rsidR="004136E1" w:rsidRPr="004136E1" w:rsidRDefault="004136E1" w:rsidP="004136E1">
      <w:pPr>
        <w:rPr>
          <w:sz w:val="24"/>
        </w:rPr>
      </w:pPr>
    </w:p>
    <w:p w:rsidR="004136E1" w:rsidRPr="004136E1" w:rsidRDefault="004136E1" w:rsidP="004136E1">
      <w:pPr>
        <w:rPr>
          <w:sz w:val="24"/>
        </w:rPr>
      </w:pPr>
      <w:r w:rsidRPr="004136E1">
        <w:rPr>
          <w:sz w:val="24"/>
        </w:rPr>
        <w:t>Den største ændri</w:t>
      </w:r>
      <w:r w:rsidR="00B60E99">
        <w:rPr>
          <w:sz w:val="24"/>
        </w:rPr>
        <w:t>ng for dig er, at dine forældre</w:t>
      </w:r>
      <w:r w:rsidRPr="004136E1">
        <w:rPr>
          <w:sz w:val="24"/>
        </w:rPr>
        <w:t xml:space="preserve"> ikke længere bliver involveret i kontakten med kommunen. Hvis du selv ønsker, at dine forældre fortsat skal involveres, skal du give tilladelse til det.</w:t>
      </w:r>
    </w:p>
    <w:p w:rsidR="004136E1" w:rsidRPr="004136E1" w:rsidRDefault="004136E1" w:rsidP="004136E1">
      <w:pPr>
        <w:rPr>
          <w:sz w:val="24"/>
        </w:rPr>
      </w:pPr>
    </w:p>
    <w:p w:rsidR="004136E1" w:rsidRPr="004136E1" w:rsidRDefault="004136E1" w:rsidP="004136E1">
      <w:pPr>
        <w:rPr>
          <w:sz w:val="24"/>
        </w:rPr>
      </w:pPr>
      <w:r w:rsidRPr="004136E1">
        <w:rPr>
          <w:sz w:val="24"/>
        </w:rPr>
        <w:t>At blive 18 år betyder også, at du som udgangspunkt er myndig og dermed også ansvarlig for, at forsørge og tage vare på dig selv. Det betyder også, at de regler som gjaldt for dig mens du var barn, ikke nødvendigvis stadig gælder når du er myndig.</w:t>
      </w:r>
    </w:p>
    <w:p w:rsidR="004136E1" w:rsidRPr="004136E1" w:rsidRDefault="004136E1" w:rsidP="004136E1">
      <w:pPr>
        <w:rPr>
          <w:sz w:val="24"/>
        </w:rPr>
      </w:pPr>
    </w:p>
    <w:p w:rsidR="004136E1" w:rsidRPr="004136E1" w:rsidRDefault="004136E1" w:rsidP="004136E1">
      <w:pPr>
        <w:rPr>
          <w:sz w:val="24"/>
        </w:rPr>
      </w:pPr>
      <w:r w:rsidRPr="004136E1">
        <w:rPr>
          <w:sz w:val="24"/>
        </w:rPr>
        <w:t>Som udgangspunkt forsvinder alle de ydelser, som kommunen har givet dig inden du blev myndig, men afhængig af dit behov vil de blive erstattet af nye ydelser. Uanset hvilken hjælp/vejledning du har fået tidligere, vil du blive kontaktet af kommunen for at afklare, hvilken hjælp du skal bruge.</w:t>
      </w:r>
    </w:p>
    <w:p w:rsidR="004136E1" w:rsidRPr="004136E1" w:rsidRDefault="004136E1" w:rsidP="004136E1">
      <w:pPr>
        <w:rPr>
          <w:sz w:val="24"/>
        </w:rPr>
      </w:pPr>
    </w:p>
    <w:p w:rsidR="004136E1" w:rsidRPr="004136E1" w:rsidRDefault="004136E1" w:rsidP="004136E1">
      <w:pPr>
        <w:rPr>
          <w:sz w:val="24"/>
        </w:rPr>
      </w:pPr>
      <w:r w:rsidRPr="004136E1">
        <w:rPr>
          <w:sz w:val="24"/>
        </w:rPr>
        <w:t>Hvis du allerede inden du fylder 18 år modtager personlig eller praktisk hjælp, vil du blive besøgt af en visitator med henblik på at give den rette hjælp og/eller træni</w:t>
      </w:r>
      <w:r w:rsidR="00B60E99">
        <w:rPr>
          <w:sz w:val="24"/>
        </w:rPr>
        <w:t>ng. Der vil</w:t>
      </w:r>
      <w:r w:rsidRPr="004136E1">
        <w:rPr>
          <w:sz w:val="24"/>
        </w:rPr>
        <w:t xml:space="preserve"> altid blive lavet </w:t>
      </w:r>
      <w:r w:rsidR="00B60E99">
        <w:rPr>
          <w:sz w:val="24"/>
        </w:rPr>
        <w:t>en vurdering af, om du kan lære</w:t>
      </w:r>
      <w:r w:rsidRPr="004136E1">
        <w:rPr>
          <w:sz w:val="24"/>
        </w:rPr>
        <w:t xml:space="preserve"> at klare nogle opgaver selv. I Albertslund Kommune kalder vi det ”</w:t>
      </w:r>
      <w:proofErr w:type="spellStart"/>
      <w:r w:rsidRPr="004136E1">
        <w:rPr>
          <w:sz w:val="24"/>
        </w:rPr>
        <w:t>Mestring</w:t>
      </w:r>
      <w:proofErr w:type="spellEnd"/>
      <w:r w:rsidRPr="004136E1">
        <w:rPr>
          <w:sz w:val="24"/>
        </w:rPr>
        <w:t xml:space="preserve"> af eget liv”.</w:t>
      </w:r>
    </w:p>
    <w:p w:rsidR="004136E1" w:rsidRPr="004136E1" w:rsidRDefault="004136E1" w:rsidP="004136E1">
      <w:pPr>
        <w:rPr>
          <w:sz w:val="24"/>
        </w:rPr>
      </w:pPr>
    </w:p>
    <w:p w:rsidR="004136E1" w:rsidRDefault="004136E1" w:rsidP="004136E1">
      <w:pPr>
        <w:rPr>
          <w:sz w:val="24"/>
        </w:rPr>
      </w:pPr>
      <w:r w:rsidRPr="004136E1">
        <w:rPr>
          <w:sz w:val="24"/>
        </w:rPr>
        <w:t>I praksis betyder det, at det først vurderes om du kan fungere og klare dig i eget hjem evt. med en støttekontaktpersonordning, eller</w:t>
      </w:r>
      <w:r w:rsidR="006707A4">
        <w:rPr>
          <w:sz w:val="24"/>
        </w:rPr>
        <w:t xml:space="preserve"> om du skal have</w:t>
      </w:r>
      <w:r w:rsidRPr="004136E1">
        <w:rPr>
          <w:sz w:val="24"/>
        </w:rPr>
        <w:t xml:space="preserve"> hjælp og træning i forskellige dagligdagsopgaver. I de tilfælde, hvor det ikke er muligt, afdækkes mere omfattende tilbud.</w:t>
      </w:r>
    </w:p>
    <w:p w:rsidR="001C166D" w:rsidRPr="004136E1" w:rsidRDefault="005A1C6A" w:rsidP="005A1C6A">
      <w:pPr>
        <w:rPr>
          <w:color w:val="497729"/>
          <w:sz w:val="44"/>
          <w:szCs w:val="44"/>
        </w:rPr>
      </w:pPr>
      <w:r>
        <w:rPr>
          <w:sz w:val="24"/>
        </w:rPr>
        <w:br w:type="column"/>
      </w:r>
      <w:r w:rsidR="00F52324" w:rsidRPr="004136E1">
        <w:rPr>
          <w:color w:val="497729"/>
          <w:sz w:val="44"/>
          <w:szCs w:val="44"/>
        </w:rPr>
        <w:lastRenderedPageBreak/>
        <w:t>Mor og</w:t>
      </w:r>
      <w:r w:rsidR="001C166D" w:rsidRPr="004136E1">
        <w:rPr>
          <w:color w:val="497729"/>
          <w:sz w:val="44"/>
          <w:szCs w:val="44"/>
        </w:rPr>
        <w:t xml:space="preserve"> far</w:t>
      </w:r>
      <w:r w:rsidR="00F52324" w:rsidRPr="004136E1">
        <w:rPr>
          <w:color w:val="497729"/>
          <w:sz w:val="44"/>
          <w:szCs w:val="44"/>
        </w:rPr>
        <w:t>,</w:t>
      </w:r>
      <w:r w:rsidR="001C166D" w:rsidRPr="004136E1">
        <w:rPr>
          <w:color w:val="497729"/>
          <w:sz w:val="44"/>
          <w:szCs w:val="44"/>
        </w:rPr>
        <w:t xml:space="preserve"> det betyder noget for jer</w:t>
      </w:r>
    </w:p>
    <w:p w:rsidR="001C166D" w:rsidRPr="00B60E99" w:rsidRDefault="001C166D" w:rsidP="00C86E14"/>
    <w:p w:rsidR="00BB3267" w:rsidRDefault="00BB3267" w:rsidP="00C86E14"/>
    <w:p w:rsidR="0051494E" w:rsidRDefault="0051494E" w:rsidP="00C86E14"/>
    <w:p w:rsidR="0051494E" w:rsidRDefault="0051494E" w:rsidP="00C86E14">
      <w:pPr>
        <w:sectPr w:rsidR="0051494E" w:rsidSect="001C166D">
          <w:type w:val="continuous"/>
          <w:pgSz w:w="8420" w:h="11907" w:orient="landscape" w:code="9"/>
          <w:pgMar w:top="397" w:right="567" w:bottom="397" w:left="397" w:header="312" w:footer="369" w:gutter="0"/>
          <w:cols w:space="284"/>
          <w:titlePg/>
          <w:docGrid w:linePitch="360"/>
        </w:sectPr>
      </w:pPr>
    </w:p>
    <w:p w:rsidR="004136E1" w:rsidRPr="003B485A" w:rsidRDefault="004136E1" w:rsidP="004136E1">
      <w:pPr>
        <w:rPr>
          <w:b/>
          <w:i/>
          <w:color w:val="497729"/>
          <w:sz w:val="24"/>
        </w:rPr>
      </w:pPr>
      <w:r w:rsidRPr="003B485A">
        <w:rPr>
          <w:b/>
          <w:i/>
          <w:color w:val="497729"/>
          <w:sz w:val="24"/>
        </w:rPr>
        <w:lastRenderedPageBreak/>
        <w:t xml:space="preserve">Når jeres barn bliver myndig, kan det få stor betydning for husstanden, da barnet ikke længere betragtes som barn, men som voksen. </w:t>
      </w:r>
    </w:p>
    <w:p w:rsidR="004136E1" w:rsidRPr="00B60E99" w:rsidRDefault="004136E1" w:rsidP="004136E1">
      <w:pPr>
        <w:rPr>
          <w:i/>
          <w:sz w:val="26"/>
          <w:szCs w:val="26"/>
        </w:rPr>
      </w:pPr>
    </w:p>
    <w:p w:rsidR="004136E1" w:rsidRPr="00355D6E" w:rsidRDefault="004136E1" w:rsidP="004136E1">
      <w:pPr>
        <w:rPr>
          <w:sz w:val="24"/>
        </w:rPr>
      </w:pPr>
      <w:r w:rsidRPr="00355D6E">
        <w:rPr>
          <w:sz w:val="24"/>
        </w:rPr>
        <w:t>Som myndig er han/hun selv ansvarlig for, at kunne forsørge sig selv. Det betyder, at en række tilskud bortfalder, da der er andre regler, som gælder for myndige personer.</w:t>
      </w:r>
    </w:p>
    <w:p w:rsidR="00410C97" w:rsidRPr="00355D6E" w:rsidRDefault="00410C97" w:rsidP="004136E1">
      <w:pPr>
        <w:rPr>
          <w:sz w:val="24"/>
        </w:rPr>
      </w:pPr>
    </w:p>
    <w:p w:rsidR="004136E1" w:rsidRPr="00355D6E" w:rsidRDefault="004136E1" w:rsidP="004136E1">
      <w:pPr>
        <w:rPr>
          <w:sz w:val="24"/>
        </w:rPr>
      </w:pPr>
      <w:r w:rsidRPr="00355D6E">
        <w:rPr>
          <w:sz w:val="24"/>
        </w:rPr>
        <w:t>Blandt andet er der en lang række ydelser, som man kan blive vurderet til. Disse ydelser spænder fra hjælp til praktiske opgaver over motivation til hverdagen. Sådanne ydelser bliver altid bevilget efter en konkret vurdering. Der tages altid udgangspunkt i den mindst muligt indgribende hjælp.</w:t>
      </w:r>
    </w:p>
    <w:p w:rsidR="004136E1" w:rsidRPr="00355D6E" w:rsidRDefault="004136E1" w:rsidP="00410C97">
      <w:pPr>
        <w:rPr>
          <w:sz w:val="24"/>
        </w:rPr>
      </w:pPr>
    </w:p>
    <w:p w:rsidR="004136E1" w:rsidRPr="00355D6E" w:rsidRDefault="004136E1" w:rsidP="00410C97">
      <w:pPr>
        <w:rPr>
          <w:sz w:val="24"/>
        </w:rPr>
      </w:pPr>
      <w:r w:rsidRPr="00355D6E">
        <w:rPr>
          <w:sz w:val="24"/>
        </w:rPr>
        <w:t>De mest markante ændringer er normalt, at:</w:t>
      </w:r>
    </w:p>
    <w:p w:rsidR="004136E1" w:rsidRPr="00355D6E" w:rsidRDefault="00835CC0" w:rsidP="004136E1">
      <w:pPr>
        <w:pStyle w:val="Listeafsnit"/>
        <w:numPr>
          <w:ilvl w:val="0"/>
          <w:numId w:val="9"/>
        </w:numPr>
        <w:rPr>
          <w:sz w:val="24"/>
        </w:rPr>
      </w:pPr>
      <w:r>
        <w:rPr>
          <w:sz w:val="24"/>
        </w:rPr>
        <w:t>I og med, at jeres barn er 18 år, bortfalder de k</w:t>
      </w:r>
      <w:r w:rsidR="00EF387F">
        <w:rPr>
          <w:sz w:val="24"/>
        </w:rPr>
        <w:t xml:space="preserve">ompenserende ydelser </w:t>
      </w:r>
      <w:r>
        <w:rPr>
          <w:sz w:val="24"/>
        </w:rPr>
        <w:t>til jer som forældre.</w:t>
      </w:r>
      <w:bookmarkStart w:id="12" w:name="_GoBack"/>
      <w:bookmarkEnd w:id="12"/>
    </w:p>
    <w:p w:rsidR="004136E1" w:rsidRPr="00355D6E" w:rsidRDefault="004136E1" w:rsidP="004136E1">
      <w:pPr>
        <w:pStyle w:val="Listeafsnit"/>
        <w:numPr>
          <w:ilvl w:val="0"/>
          <w:numId w:val="9"/>
        </w:numPr>
        <w:rPr>
          <w:sz w:val="24"/>
        </w:rPr>
      </w:pPr>
      <w:r w:rsidRPr="00355D6E">
        <w:rPr>
          <w:sz w:val="24"/>
        </w:rPr>
        <w:t>Modtager I indkomstbaseret støtte fra det offentlige, skal i være opmærksomme på, at der kan ske ændringer, da jeres barn nu får en månedlig indtægt, og forventes at biddrage til husstanden.</w:t>
      </w:r>
    </w:p>
    <w:p w:rsidR="004136E1" w:rsidRPr="00355D6E" w:rsidRDefault="004136E1" w:rsidP="004136E1">
      <w:pPr>
        <w:pStyle w:val="Listeafsnit"/>
        <w:numPr>
          <w:ilvl w:val="0"/>
          <w:numId w:val="9"/>
        </w:numPr>
        <w:rPr>
          <w:sz w:val="24"/>
        </w:rPr>
      </w:pPr>
      <w:r w:rsidRPr="00355D6E">
        <w:rPr>
          <w:sz w:val="24"/>
        </w:rPr>
        <w:t>Kompensation for tabt arbejdsfortjeneste bortfalder.</w:t>
      </w:r>
    </w:p>
    <w:p w:rsidR="00410C97" w:rsidRPr="00355D6E" w:rsidRDefault="004136E1" w:rsidP="004136E1">
      <w:pPr>
        <w:pStyle w:val="Listeafsnit"/>
        <w:numPr>
          <w:ilvl w:val="0"/>
          <w:numId w:val="9"/>
        </w:numPr>
        <w:rPr>
          <w:sz w:val="24"/>
        </w:rPr>
        <w:sectPr w:rsidR="00410C97" w:rsidRPr="00355D6E" w:rsidSect="00410C97">
          <w:type w:val="continuous"/>
          <w:pgSz w:w="8420" w:h="11907" w:orient="landscape" w:code="9"/>
          <w:pgMar w:top="397" w:right="567" w:bottom="397" w:left="397" w:header="312" w:footer="369" w:gutter="0"/>
          <w:cols w:space="284"/>
          <w:titlePg/>
          <w:docGrid w:linePitch="360"/>
        </w:sectPr>
      </w:pPr>
      <w:r w:rsidRPr="00355D6E">
        <w:rPr>
          <w:sz w:val="24"/>
        </w:rPr>
        <w:t xml:space="preserve">Modtog jeres barn hjemmehjælp inden det 18. år, vil han/hun blive kontaktet af visitationen. Typisk vil hjælp til eksempelvis bad og rengøring fortsætte, men da den unge nu bliver vurderet efter </w:t>
      </w:r>
      <w:r w:rsidR="00410C97" w:rsidRPr="00355D6E">
        <w:rPr>
          <w:sz w:val="24"/>
        </w:rPr>
        <w:t>andre regler</w:t>
      </w:r>
      <w:r w:rsidRPr="00355D6E">
        <w:rPr>
          <w:sz w:val="24"/>
        </w:rPr>
        <w:t xml:space="preserve">, kan der ske ændringer i hjælpen. </w:t>
      </w:r>
    </w:p>
    <w:p w:rsidR="00E52B94" w:rsidRPr="00410C97" w:rsidRDefault="00E52B94" w:rsidP="00410C97">
      <w:pPr>
        <w:rPr>
          <w:sz w:val="24"/>
        </w:rPr>
      </w:pPr>
    </w:p>
    <w:p w:rsidR="001F55D4" w:rsidRPr="00A735AC" w:rsidRDefault="008164D9" w:rsidP="001F55D4">
      <w:r w:rsidRPr="00A735AC">
        <w:br w:type="page"/>
      </w:r>
      <w:bookmarkStart w:id="13" w:name="bmkChangeColorF1_01"/>
      <w:bookmarkEnd w:id="13"/>
      <w:r w:rsidR="00DA4735">
        <w:rPr>
          <w:noProof/>
        </w:rPr>
        <w:lastRenderedPageBreak/>
        <mc:AlternateContent>
          <mc:Choice Requires="wps">
            <w:drawing>
              <wp:anchor distT="0" distB="0" distL="114300" distR="114300" simplePos="0" relativeHeight="251657728" behindDoc="0" locked="0" layoutInCell="1" allowOverlap="1" wp14:anchorId="39F6A6D7" wp14:editId="466B5F32">
                <wp:simplePos x="0" y="0"/>
                <wp:positionH relativeFrom="page">
                  <wp:posOffset>252095</wp:posOffset>
                </wp:positionH>
                <wp:positionV relativeFrom="page">
                  <wp:posOffset>245110</wp:posOffset>
                </wp:positionV>
                <wp:extent cx="5104765" cy="7070090"/>
                <wp:effectExtent l="4445"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707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8063" w:type="dxa"/>
                              <w:tblLayout w:type="fixed"/>
                              <w:tblCellMar>
                                <w:left w:w="0" w:type="dxa"/>
                                <w:right w:w="0" w:type="dxa"/>
                              </w:tblCellMar>
                              <w:tblLook w:val="01E0" w:firstRow="1" w:lastRow="1" w:firstColumn="1" w:lastColumn="1" w:noHBand="0" w:noVBand="0"/>
                            </w:tblPr>
                            <w:tblGrid>
                              <w:gridCol w:w="567"/>
                              <w:gridCol w:w="286"/>
                              <w:gridCol w:w="7210"/>
                            </w:tblGrid>
                            <w:tr w:rsidR="005F701F" w:rsidTr="001A3CCC">
                              <w:trPr>
                                <w:trHeight w:hRule="exact" w:val="6719"/>
                              </w:trPr>
                              <w:tc>
                                <w:tcPr>
                                  <w:tcW w:w="567" w:type="dxa"/>
                                  <w:shd w:val="clear" w:color="auto" w:fill="497729"/>
                                </w:tcPr>
                                <w:p w:rsidR="005F701F" w:rsidRDefault="005F701F" w:rsidP="008164D9">
                                  <w:bookmarkStart w:id="14" w:name="bmkLogo"/>
                                  <w:bookmarkEnd w:id="14"/>
                                </w:p>
                              </w:tc>
                              <w:tc>
                                <w:tcPr>
                                  <w:tcW w:w="286" w:type="dxa"/>
                                  <w:vMerge w:val="restart"/>
                                  <w:shd w:val="clear" w:color="auto" w:fill="FFFFFF"/>
                                </w:tcPr>
                                <w:p w:rsidR="005F701F" w:rsidRDefault="005F701F" w:rsidP="008164D9"/>
                              </w:tc>
                              <w:tc>
                                <w:tcPr>
                                  <w:tcW w:w="7210" w:type="dxa"/>
                                  <w:shd w:val="solid" w:color="FFFFFF" w:fill="FFFFFF"/>
                                  <w:vAlign w:val="bottom"/>
                                </w:tcPr>
                                <w:p w:rsidR="005F701F" w:rsidRDefault="005F701F" w:rsidP="003C1CCD">
                                  <w:pPr>
                                    <w:pStyle w:val="Indstbillede"/>
                                  </w:pPr>
                                  <w:bookmarkStart w:id="15" w:name="bmkChangeColorF1_02"/>
                                  <w:bookmarkEnd w:id="15"/>
                                </w:p>
                              </w:tc>
                            </w:tr>
                            <w:tr w:rsidR="005F701F" w:rsidTr="003B485A">
                              <w:trPr>
                                <w:trHeight w:val="4600"/>
                              </w:trPr>
                              <w:tc>
                                <w:tcPr>
                                  <w:tcW w:w="567" w:type="dxa"/>
                                  <w:shd w:val="clear" w:color="auto" w:fill="497729"/>
                                </w:tcPr>
                                <w:p w:rsidR="005F701F" w:rsidRPr="005F4FC7" w:rsidRDefault="005F701F" w:rsidP="008164D9">
                                  <w:bookmarkStart w:id="16" w:name="bmkLogo2"/>
                                  <w:bookmarkEnd w:id="16"/>
                                </w:p>
                              </w:tc>
                              <w:tc>
                                <w:tcPr>
                                  <w:tcW w:w="286" w:type="dxa"/>
                                  <w:vMerge/>
                                  <w:shd w:val="clear" w:color="auto" w:fill="FFFFFF"/>
                                </w:tcPr>
                                <w:p w:rsidR="005F701F" w:rsidRDefault="005F701F" w:rsidP="00067A5A">
                                  <w:pPr>
                                    <w:suppressOverlap/>
                                  </w:pPr>
                                </w:p>
                              </w:tc>
                              <w:tc>
                                <w:tcPr>
                                  <w:tcW w:w="7210" w:type="dxa"/>
                                  <w:shd w:val="clear" w:color="auto" w:fill="497729"/>
                                </w:tcPr>
                                <w:p w:rsidR="00A735AC" w:rsidRDefault="00A735AC" w:rsidP="00A735AC">
                                  <w:pPr>
                                    <w:pStyle w:val="Normal-Bagsidetekst"/>
                                    <w:suppressOverlap w:val="0"/>
                                    <w:rPr>
                                      <w:sz w:val="24"/>
                                    </w:rPr>
                                  </w:pPr>
                                  <w:bookmarkStart w:id="17" w:name="bmkChangeColorF2_02"/>
                                  <w:bookmarkEnd w:id="17"/>
                                </w:p>
                                <w:p w:rsidR="00A735AC" w:rsidRDefault="00A735AC" w:rsidP="00A735AC">
                                  <w:pPr>
                                    <w:pStyle w:val="Normal-Bagsidetekst"/>
                                    <w:suppressOverlap w:val="0"/>
                                    <w:rPr>
                                      <w:sz w:val="24"/>
                                    </w:rPr>
                                  </w:pPr>
                                </w:p>
                                <w:p w:rsidR="00A735AC" w:rsidRPr="00A93EC9" w:rsidRDefault="00A735AC" w:rsidP="00A735AC">
                                  <w:pPr>
                                    <w:pStyle w:val="Normal-Bagsidetekst"/>
                                    <w:suppressOverlap w:val="0"/>
                                    <w:rPr>
                                      <w:sz w:val="24"/>
                                    </w:rPr>
                                  </w:pPr>
                                  <w:r w:rsidRPr="00A93EC9">
                                    <w:rPr>
                                      <w:sz w:val="24"/>
                                    </w:rPr>
                                    <w:t xml:space="preserve">I denne pjece kan du læse om de vigtigste ændringer, </w:t>
                                  </w:r>
                                  <w:r w:rsidR="00172102">
                                    <w:rPr>
                                      <w:sz w:val="24"/>
                                    </w:rPr>
                                    <w:t>man</w:t>
                                  </w:r>
                                  <w:r w:rsidRPr="00A93EC9">
                                    <w:rPr>
                                      <w:sz w:val="24"/>
                                    </w:rPr>
                                    <w:t xml:space="preserve"> som handicappet borger</w:t>
                                  </w:r>
                                  <w:r w:rsidR="007B7834">
                                    <w:rPr>
                                      <w:sz w:val="24"/>
                                    </w:rPr>
                                    <w:t xml:space="preserve"> eller forælde</w:t>
                                  </w:r>
                                  <w:r w:rsidR="000B7D63">
                                    <w:rPr>
                                      <w:sz w:val="24"/>
                                    </w:rPr>
                                    <w:t>r</w:t>
                                  </w:r>
                                  <w:r w:rsidR="007B7834">
                                    <w:rPr>
                                      <w:sz w:val="24"/>
                                    </w:rPr>
                                    <w:t xml:space="preserve"> hertil</w:t>
                                  </w:r>
                                  <w:r w:rsidR="00172102">
                                    <w:rPr>
                                      <w:sz w:val="24"/>
                                    </w:rPr>
                                    <w:t xml:space="preserve"> støder på, når man</w:t>
                                  </w:r>
                                  <w:r w:rsidRPr="00A93EC9">
                                    <w:rPr>
                                      <w:sz w:val="24"/>
                                    </w:rPr>
                                    <w:t xml:space="preserve"> bliver myndig.</w:t>
                                  </w:r>
                                </w:p>
                                <w:p w:rsidR="00A735AC" w:rsidRPr="00A93EC9" w:rsidRDefault="00A735AC" w:rsidP="00A735AC">
                                  <w:pPr>
                                    <w:pStyle w:val="Normal-Bagsidetekst"/>
                                    <w:suppressOverlap w:val="0"/>
                                    <w:rPr>
                                      <w:sz w:val="24"/>
                                    </w:rPr>
                                  </w:pPr>
                                </w:p>
                                <w:p w:rsidR="00A735AC" w:rsidRPr="00A93EC9" w:rsidRDefault="00A735AC" w:rsidP="00A735AC">
                                  <w:pPr>
                                    <w:pStyle w:val="Normal-Bagsidetekst"/>
                                    <w:suppressOverlap w:val="0"/>
                                    <w:rPr>
                                      <w:sz w:val="24"/>
                                    </w:rPr>
                                  </w:pPr>
                                  <w:r w:rsidRPr="00A93EC9">
                                    <w:rPr>
                                      <w:sz w:val="24"/>
                                    </w:rPr>
                                    <w:t>Pjecen henvender sig til den gruppe unge mennesker, som har et handicap af en eller anden art. Fælles for alle er, at der arbejdes mod, at den unge får et så normalt liv som overhovedet muligt.</w:t>
                                  </w:r>
                                </w:p>
                                <w:p w:rsidR="005F701F" w:rsidRDefault="005F701F" w:rsidP="00A735AC">
                                  <w:pPr>
                                    <w:pStyle w:val="Bagsidetekst"/>
                                  </w:pPr>
                                </w:p>
                              </w:tc>
                            </w:tr>
                          </w:tbl>
                          <w:p w:rsidR="005F701F" w:rsidRDefault="005F701F" w:rsidP="008164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9.85pt;margin-top:19.3pt;width:401.95pt;height:5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ChsQIAAKs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" filled="f" stroked="f">
                <v:textbox inset="0,0,0,0">
                  <w:txbxContent>
                    <w:tbl>
                      <w:tblPr>
                        <w:tblOverlap w:val="never"/>
                        <w:tblW w:w="8063" w:type="dxa"/>
                        <w:tblLayout w:type="fixed"/>
                        <w:tblCellMar>
                          <w:left w:w="0" w:type="dxa"/>
                          <w:right w:w="0" w:type="dxa"/>
                        </w:tblCellMar>
                        <w:tblLook w:val="01E0" w:firstRow="1" w:lastRow="1" w:firstColumn="1" w:lastColumn="1" w:noHBand="0" w:noVBand="0"/>
                      </w:tblPr>
                      <w:tblGrid>
                        <w:gridCol w:w="567"/>
                        <w:gridCol w:w="286"/>
                        <w:gridCol w:w="7210"/>
                      </w:tblGrid>
                      <w:tr w:rsidR="005F701F" w:rsidTr="001A3CCC">
                        <w:trPr>
                          <w:trHeight w:hRule="exact" w:val="6719"/>
                        </w:trPr>
                        <w:tc>
                          <w:tcPr>
                            <w:tcW w:w="567" w:type="dxa"/>
                            <w:shd w:val="clear" w:color="auto" w:fill="497729"/>
                          </w:tcPr>
                          <w:p w:rsidR="005F701F" w:rsidRDefault="005F701F" w:rsidP="008164D9">
                            <w:bookmarkStart w:id="18" w:name="bmkLogo"/>
                            <w:bookmarkEnd w:id="18"/>
                          </w:p>
                        </w:tc>
                        <w:tc>
                          <w:tcPr>
                            <w:tcW w:w="286" w:type="dxa"/>
                            <w:vMerge w:val="restart"/>
                            <w:shd w:val="clear" w:color="auto" w:fill="FFFFFF"/>
                          </w:tcPr>
                          <w:p w:rsidR="005F701F" w:rsidRDefault="005F701F" w:rsidP="008164D9"/>
                        </w:tc>
                        <w:tc>
                          <w:tcPr>
                            <w:tcW w:w="7210" w:type="dxa"/>
                            <w:shd w:val="solid" w:color="FFFFFF" w:fill="FFFFFF"/>
                            <w:vAlign w:val="bottom"/>
                          </w:tcPr>
                          <w:p w:rsidR="005F701F" w:rsidRDefault="005F701F" w:rsidP="003C1CCD">
                            <w:pPr>
                              <w:pStyle w:val="Indstbillede"/>
                            </w:pPr>
                            <w:bookmarkStart w:id="19" w:name="bmkChangeColorF1_02"/>
                            <w:bookmarkEnd w:id="19"/>
                          </w:p>
                        </w:tc>
                      </w:tr>
                      <w:tr w:rsidR="005F701F" w:rsidTr="003B485A">
                        <w:trPr>
                          <w:trHeight w:val="4600"/>
                        </w:trPr>
                        <w:tc>
                          <w:tcPr>
                            <w:tcW w:w="567" w:type="dxa"/>
                            <w:shd w:val="clear" w:color="auto" w:fill="497729"/>
                          </w:tcPr>
                          <w:p w:rsidR="005F701F" w:rsidRPr="005F4FC7" w:rsidRDefault="005F701F" w:rsidP="008164D9">
                            <w:bookmarkStart w:id="20" w:name="bmkLogo2"/>
                            <w:bookmarkEnd w:id="20"/>
                          </w:p>
                        </w:tc>
                        <w:tc>
                          <w:tcPr>
                            <w:tcW w:w="286" w:type="dxa"/>
                            <w:vMerge/>
                            <w:shd w:val="clear" w:color="auto" w:fill="FFFFFF"/>
                          </w:tcPr>
                          <w:p w:rsidR="005F701F" w:rsidRDefault="005F701F" w:rsidP="00067A5A">
                            <w:pPr>
                              <w:suppressOverlap/>
                            </w:pPr>
                          </w:p>
                        </w:tc>
                        <w:tc>
                          <w:tcPr>
                            <w:tcW w:w="7210" w:type="dxa"/>
                            <w:shd w:val="clear" w:color="auto" w:fill="497729"/>
                          </w:tcPr>
                          <w:p w:rsidR="00A735AC" w:rsidRDefault="00A735AC" w:rsidP="00A735AC">
                            <w:pPr>
                              <w:pStyle w:val="Normal-Bagsidetekst"/>
                              <w:suppressOverlap w:val="0"/>
                              <w:rPr>
                                <w:sz w:val="24"/>
                              </w:rPr>
                            </w:pPr>
                            <w:bookmarkStart w:id="21" w:name="bmkChangeColorF2_02"/>
                            <w:bookmarkEnd w:id="21"/>
                          </w:p>
                          <w:p w:rsidR="00A735AC" w:rsidRDefault="00A735AC" w:rsidP="00A735AC">
                            <w:pPr>
                              <w:pStyle w:val="Normal-Bagsidetekst"/>
                              <w:suppressOverlap w:val="0"/>
                              <w:rPr>
                                <w:sz w:val="24"/>
                              </w:rPr>
                            </w:pPr>
                          </w:p>
                          <w:p w:rsidR="00A735AC" w:rsidRPr="00A93EC9" w:rsidRDefault="00A735AC" w:rsidP="00A735AC">
                            <w:pPr>
                              <w:pStyle w:val="Normal-Bagsidetekst"/>
                              <w:suppressOverlap w:val="0"/>
                              <w:rPr>
                                <w:sz w:val="24"/>
                              </w:rPr>
                            </w:pPr>
                            <w:r w:rsidRPr="00A93EC9">
                              <w:rPr>
                                <w:sz w:val="24"/>
                              </w:rPr>
                              <w:t xml:space="preserve">I denne pjece kan du læse om de vigtigste ændringer, </w:t>
                            </w:r>
                            <w:r w:rsidR="00172102">
                              <w:rPr>
                                <w:sz w:val="24"/>
                              </w:rPr>
                              <w:t>man</w:t>
                            </w:r>
                            <w:r w:rsidRPr="00A93EC9">
                              <w:rPr>
                                <w:sz w:val="24"/>
                              </w:rPr>
                              <w:t xml:space="preserve"> som handicappet borger</w:t>
                            </w:r>
                            <w:r w:rsidR="007B7834">
                              <w:rPr>
                                <w:sz w:val="24"/>
                              </w:rPr>
                              <w:t xml:space="preserve"> eller forælde</w:t>
                            </w:r>
                            <w:r w:rsidR="000B7D63">
                              <w:rPr>
                                <w:sz w:val="24"/>
                              </w:rPr>
                              <w:t>r</w:t>
                            </w:r>
                            <w:r w:rsidR="007B7834">
                              <w:rPr>
                                <w:sz w:val="24"/>
                              </w:rPr>
                              <w:t xml:space="preserve"> hertil</w:t>
                            </w:r>
                            <w:r w:rsidR="00172102">
                              <w:rPr>
                                <w:sz w:val="24"/>
                              </w:rPr>
                              <w:t xml:space="preserve"> støder på, når man</w:t>
                            </w:r>
                            <w:r w:rsidRPr="00A93EC9">
                              <w:rPr>
                                <w:sz w:val="24"/>
                              </w:rPr>
                              <w:t xml:space="preserve"> bliver myndig.</w:t>
                            </w:r>
                          </w:p>
                          <w:p w:rsidR="00A735AC" w:rsidRPr="00A93EC9" w:rsidRDefault="00A735AC" w:rsidP="00A735AC">
                            <w:pPr>
                              <w:pStyle w:val="Normal-Bagsidetekst"/>
                              <w:suppressOverlap w:val="0"/>
                              <w:rPr>
                                <w:sz w:val="24"/>
                              </w:rPr>
                            </w:pPr>
                          </w:p>
                          <w:p w:rsidR="00A735AC" w:rsidRPr="00A93EC9" w:rsidRDefault="00A735AC" w:rsidP="00A735AC">
                            <w:pPr>
                              <w:pStyle w:val="Normal-Bagsidetekst"/>
                              <w:suppressOverlap w:val="0"/>
                              <w:rPr>
                                <w:sz w:val="24"/>
                              </w:rPr>
                            </w:pPr>
                            <w:r w:rsidRPr="00A93EC9">
                              <w:rPr>
                                <w:sz w:val="24"/>
                              </w:rPr>
                              <w:t>Pjecen henvender sig til den gruppe unge mennesker, som har et handicap af en eller anden art. Fælles for alle er, at der arbejdes mod, at den unge får et så normalt liv som overhovedet muligt.</w:t>
                            </w:r>
                          </w:p>
                          <w:p w:rsidR="005F701F" w:rsidRDefault="005F701F" w:rsidP="00A735AC">
                            <w:pPr>
                              <w:pStyle w:val="Bagsidetekst"/>
                            </w:pPr>
                          </w:p>
                        </w:tc>
                      </w:tr>
                    </w:tbl>
                    <w:p w:rsidR="005F701F" w:rsidRDefault="005F701F" w:rsidP="008164D9"/>
                  </w:txbxContent>
                </v:textbox>
                <w10:wrap anchorx="page" anchory="page"/>
              </v:shape>
            </w:pict>
          </mc:Fallback>
        </mc:AlternateContent>
      </w:r>
    </w:p>
    <w:sectPr w:rsidR="001F55D4" w:rsidRPr="00A735AC" w:rsidSect="003623D8">
      <w:type w:val="continuous"/>
      <w:pgSz w:w="8420" w:h="11907" w:orient="landscape" w:code="9"/>
      <w:pgMar w:top="397" w:right="567" w:bottom="397" w:left="397" w:header="312" w:footer="369"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2A" w:rsidRDefault="00E87A2A">
      <w:r>
        <w:separator/>
      </w:r>
    </w:p>
  </w:endnote>
  <w:endnote w:type="continuationSeparator" w:id="0">
    <w:p w:rsidR="00E87A2A" w:rsidRDefault="00E8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1F" w:rsidRPr="00A3126D" w:rsidRDefault="005F701F" w:rsidP="00A13097">
    <w:pPr>
      <w:pStyle w:val="Sidefod"/>
      <w:framePr w:w="908" w:wrap="around" w:vAnchor="text" w:hAnchor="margin" w:xAlign="outside" w:y="-2"/>
      <w:jc w:val="left"/>
      <w:rPr>
        <w:rStyle w:val="Sidetal"/>
        <w:color w:val="0D7729" w:themeColor="accent2"/>
        <w:lang w:val="en-GB"/>
      </w:rPr>
    </w:pPr>
    <w:r w:rsidRPr="00A3126D">
      <w:rPr>
        <w:rStyle w:val="Sidetal"/>
        <w:color w:val="0D7729" w:themeColor="accent2"/>
      </w:rPr>
      <w:fldChar w:fldCharType="begin"/>
    </w:r>
    <w:r w:rsidRPr="00A3126D">
      <w:rPr>
        <w:rStyle w:val="Sidetal"/>
        <w:color w:val="0D7729" w:themeColor="accent2"/>
        <w:lang w:val="en-GB"/>
      </w:rPr>
      <w:instrText xml:space="preserve"> IF </w:instrText>
    </w:r>
    <w:r w:rsidRPr="00A3126D">
      <w:rPr>
        <w:rStyle w:val="Sidetal"/>
        <w:color w:val="0D7729" w:themeColor="accent2"/>
      </w:rPr>
      <w:fldChar w:fldCharType="begin"/>
    </w:r>
    <w:r w:rsidRPr="00A3126D">
      <w:rPr>
        <w:rStyle w:val="Sidetal"/>
        <w:color w:val="0D7729" w:themeColor="accent2"/>
        <w:lang w:val="en-GB"/>
      </w:rPr>
      <w:instrText xml:space="preserve"> PAGE </w:instrText>
    </w:r>
    <w:r w:rsidRPr="00A3126D">
      <w:rPr>
        <w:rStyle w:val="Sidetal"/>
        <w:color w:val="0D7729" w:themeColor="accent2"/>
      </w:rPr>
      <w:fldChar w:fldCharType="separate"/>
    </w:r>
    <w:r w:rsidR="00835CC0">
      <w:rPr>
        <w:rStyle w:val="Sidetal"/>
        <w:noProof/>
        <w:color w:val="0D7729" w:themeColor="accent2"/>
        <w:lang w:val="en-GB"/>
      </w:rPr>
      <w:instrText>4</w:instrText>
    </w:r>
    <w:r w:rsidRPr="00A3126D">
      <w:rPr>
        <w:rStyle w:val="Sidetal"/>
        <w:color w:val="0D7729" w:themeColor="accent2"/>
      </w:rPr>
      <w:fldChar w:fldCharType="end"/>
    </w:r>
    <w:r w:rsidRPr="00A3126D">
      <w:rPr>
        <w:rStyle w:val="Sidetal"/>
        <w:color w:val="0D7729" w:themeColor="accent2"/>
        <w:lang w:val="en-GB"/>
      </w:rPr>
      <w:instrText xml:space="preserve"> &gt; 9 </w:instrText>
    </w:r>
    <w:r w:rsidRPr="00A3126D">
      <w:rPr>
        <w:rStyle w:val="Sidetal"/>
        <w:color w:val="0D7729" w:themeColor="accent2"/>
      </w:rPr>
      <w:fldChar w:fldCharType="begin"/>
    </w:r>
    <w:r w:rsidRPr="00A3126D">
      <w:rPr>
        <w:rStyle w:val="Sidetal"/>
        <w:color w:val="0D7729" w:themeColor="accent2"/>
        <w:lang w:val="en-GB"/>
      </w:rPr>
      <w:instrText xml:space="preserve"> PAGE </w:instrText>
    </w:r>
    <w:r w:rsidRPr="00A3126D">
      <w:rPr>
        <w:rStyle w:val="Sidetal"/>
        <w:color w:val="0D7729" w:themeColor="accent2"/>
      </w:rPr>
      <w:fldChar w:fldCharType="end"/>
    </w:r>
    <w:r w:rsidRPr="00A3126D">
      <w:rPr>
        <w:rStyle w:val="Sidetal"/>
        <w:color w:val="0D7729" w:themeColor="accent2"/>
        <w:lang w:val="en-GB"/>
      </w:rPr>
      <w:instrText xml:space="preserve"> "0</w:instrText>
    </w:r>
    <w:r w:rsidRPr="00A3126D">
      <w:rPr>
        <w:rStyle w:val="Sidetal"/>
        <w:color w:val="0D7729" w:themeColor="accent2"/>
      </w:rPr>
      <w:fldChar w:fldCharType="begin"/>
    </w:r>
    <w:r w:rsidRPr="00A3126D">
      <w:rPr>
        <w:rStyle w:val="Sidetal"/>
        <w:color w:val="0D7729" w:themeColor="accent2"/>
        <w:lang w:val="en-GB"/>
      </w:rPr>
      <w:instrText xml:space="preserve"> PAGE </w:instrText>
    </w:r>
    <w:r w:rsidRPr="00A3126D">
      <w:rPr>
        <w:rStyle w:val="Sidetal"/>
        <w:color w:val="0D7729" w:themeColor="accent2"/>
      </w:rPr>
      <w:fldChar w:fldCharType="separate"/>
    </w:r>
    <w:r w:rsidR="00835CC0">
      <w:rPr>
        <w:rStyle w:val="Sidetal"/>
        <w:noProof/>
        <w:color w:val="0D7729" w:themeColor="accent2"/>
        <w:lang w:val="en-GB"/>
      </w:rPr>
      <w:instrText>4</w:instrText>
    </w:r>
    <w:r w:rsidRPr="00A3126D">
      <w:rPr>
        <w:rStyle w:val="Sidetal"/>
        <w:color w:val="0D7729" w:themeColor="accent2"/>
      </w:rPr>
      <w:fldChar w:fldCharType="end"/>
    </w:r>
    <w:r w:rsidRPr="00A3126D">
      <w:rPr>
        <w:rStyle w:val="Sidetal"/>
        <w:color w:val="0D7729" w:themeColor="accent2"/>
        <w:lang w:val="en-GB"/>
      </w:rPr>
      <w:instrText xml:space="preserve">" </w:instrText>
    </w:r>
    <w:r w:rsidRPr="00A3126D">
      <w:rPr>
        <w:rStyle w:val="Sidetal"/>
        <w:color w:val="0D7729" w:themeColor="accent2"/>
      </w:rPr>
      <w:fldChar w:fldCharType="separate"/>
    </w:r>
    <w:r w:rsidR="00835CC0" w:rsidRPr="00A3126D">
      <w:rPr>
        <w:rStyle w:val="Sidetal"/>
        <w:noProof/>
        <w:color w:val="0D7729" w:themeColor="accent2"/>
        <w:lang w:val="en-GB"/>
      </w:rPr>
      <w:t>0</w:t>
    </w:r>
    <w:r w:rsidR="00835CC0">
      <w:rPr>
        <w:rStyle w:val="Sidetal"/>
        <w:noProof/>
        <w:color w:val="0D7729" w:themeColor="accent2"/>
        <w:lang w:val="en-GB"/>
      </w:rPr>
      <w:t>4</w:t>
    </w:r>
    <w:r w:rsidRPr="00A3126D">
      <w:rPr>
        <w:rStyle w:val="Sidetal"/>
        <w:color w:val="0D7729" w:themeColor="accent2"/>
      </w:rPr>
      <w:fldChar w:fldCharType="end"/>
    </w:r>
  </w:p>
  <w:p w:rsidR="005F701F" w:rsidRDefault="005F701F" w:rsidP="00AB5635">
    <w:pPr>
      <w:pStyle w:val="Sidefod"/>
      <w:tabs>
        <w:tab w:val="clear" w:pos="9638"/>
      </w:tabs>
      <w:ind w:right="-48"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1F" w:rsidRDefault="005F701F" w:rsidP="00A13097">
    <w:pPr>
      <w:pStyle w:val="Sidefod"/>
      <w:framePr w:w="604" w:wrap="around" w:vAnchor="text" w:hAnchor="page" w:x="7408" w:y="-2"/>
      <w:rPr>
        <w:rStyle w:val="Sidetal"/>
      </w:rPr>
    </w:pPr>
    <w:r>
      <w:rPr>
        <w:rStyle w:val="Sidetal"/>
      </w:rPr>
      <w:fldChar w:fldCharType="begin"/>
    </w:r>
    <w:r w:rsidRPr="006C6402">
      <w:rPr>
        <w:rStyle w:val="Sidetal"/>
        <w:lang w:val="en-GB"/>
      </w:rPr>
      <w:instrText xml:space="preserve"> IF </w:instrText>
    </w:r>
    <w:r>
      <w:rPr>
        <w:rStyle w:val="Sidetal"/>
      </w:rPr>
      <w:fldChar w:fldCharType="begin"/>
    </w:r>
    <w:r w:rsidRPr="006C6402">
      <w:rPr>
        <w:rStyle w:val="Sidetal"/>
        <w:lang w:val="en-GB"/>
      </w:rPr>
      <w:instrText xml:space="preserve"> PAGE </w:instrText>
    </w:r>
    <w:r>
      <w:rPr>
        <w:rStyle w:val="Sidetal"/>
      </w:rPr>
      <w:fldChar w:fldCharType="separate"/>
    </w:r>
    <w:r w:rsidR="00835CC0">
      <w:rPr>
        <w:rStyle w:val="Sidetal"/>
        <w:noProof/>
        <w:lang w:val="en-GB"/>
      </w:rPr>
      <w:instrText>3</w:instrText>
    </w:r>
    <w:r>
      <w:rPr>
        <w:rStyle w:val="Sidetal"/>
      </w:rPr>
      <w:fldChar w:fldCharType="end"/>
    </w:r>
    <w:r w:rsidRPr="006C6402">
      <w:rPr>
        <w:rStyle w:val="Sidetal"/>
        <w:lang w:val="en-GB"/>
      </w:rPr>
      <w:instrText xml:space="preserve"> &gt;</w:instrText>
    </w:r>
    <w:r>
      <w:rPr>
        <w:rStyle w:val="Sidetal"/>
        <w:lang w:val="en-GB"/>
      </w:rPr>
      <w:instrText xml:space="preserve"> </w:instrText>
    </w:r>
    <w:r w:rsidRPr="006C6402">
      <w:rPr>
        <w:rStyle w:val="Sidetal"/>
        <w:lang w:val="en-GB"/>
      </w:rPr>
      <w:instrText xml:space="preserve">9 </w:instrText>
    </w:r>
    <w:r>
      <w:rPr>
        <w:rStyle w:val="Sidetal"/>
      </w:rPr>
      <w:fldChar w:fldCharType="begin"/>
    </w:r>
    <w:r w:rsidRPr="006C6402">
      <w:rPr>
        <w:rStyle w:val="Sidetal"/>
        <w:lang w:val="en-GB"/>
      </w:rPr>
      <w:instrText xml:space="preserve"> PAGE </w:instrText>
    </w:r>
    <w:r>
      <w:rPr>
        <w:rStyle w:val="Sidetal"/>
      </w:rPr>
      <w:fldChar w:fldCharType="end"/>
    </w:r>
    <w:r w:rsidRPr="006C6402">
      <w:rPr>
        <w:rStyle w:val="Sidetal"/>
        <w:lang w:val="en-GB"/>
      </w:rPr>
      <w:instrText xml:space="preserve"> "0</w:instrText>
    </w:r>
    <w:r>
      <w:rPr>
        <w:rStyle w:val="Sidetal"/>
      </w:rPr>
      <w:fldChar w:fldCharType="begin"/>
    </w:r>
    <w:r w:rsidRPr="006C6402">
      <w:rPr>
        <w:rStyle w:val="Sidetal"/>
        <w:lang w:val="en-GB"/>
      </w:rPr>
      <w:instrText xml:space="preserve"> PAGE </w:instrText>
    </w:r>
    <w:r>
      <w:rPr>
        <w:rStyle w:val="Sidetal"/>
      </w:rPr>
      <w:fldChar w:fldCharType="separate"/>
    </w:r>
    <w:r w:rsidR="00835CC0">
      <w:rPr>
        <w:rStyle w:val="Sidetal"/>
        <w:noProof/>
        <w:lang w:val="en-GB"/>
      </w:rPr>
      <w:instrText>3</w:instrText>
    </w:r>
    <w:r>
      <w:rPr>
        <w:rStyle w:val="Sidetal"/>
      </w:rPr>
      <w:fldChar w:fldCharType="end"/>
    </w:r>
    <w:r w:rsidRPr="006C6402">
      <w:rPr>
        <w:rStyle w:val="Sidetal"/>
        <w:lang w:val="en-GB"/>
      </w:rPr>
      <w:instrText xml:space="preserve">" </w:instrText>
    </w:r>
    <w:r>
      <w:rPr>
        <w:rStyle w:val="Sidetal"/>
      </w:rPr>
      <w:fldChar w:fldCharType="separate"/>
    </w:r>
    <w:r w:rsidR="00835CC0" w:rsidRPr="006C6402">
      <w:rPr>
        <w:rStyle w:val="Sidetal"/>
        <w:noProof/>
        <w:lang w:val="en-GB"/>
      </w:rPr>
      <w:t>0</w:t>
    </w:r>
    <w:r w:rsidR="00835CC0">
      <w:rPr>
        <w:rStyle w:val="Sidetal"/>
        <w:noProof/>
        <w:lang w:val="en-GB"/>
      </w:rPr>
      <w:t>3</w:t>
    </w:r>
    <w:r>
      <w:rPr>
        <w:rStyle w:val="Sidetal"/>
      </w:rPr>
      <w:fldChar w:fldCharType="end"/>
    </w:r>
  </w:p>
  <w:p w:rsidR="005F701F" w:rsidRDefault="005F701F" w:rsidP="00AB5635">
    <w:pPr>
      <w:pStyle w:val="Sidefod"/>
      <w:tabs>
        <w:tab w:val="clear" w:pos="9638"/>
      </w:tabs>
      <w:ind w:right="-48"/>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2A" w:rsidRDefault="00E87A2A">
      <w:r>
        <w:separator/>
      </w:r>
    </w:p>
  </w:footnote>
  <w:footnote w:type="continuationSeparator" w:id="0">
    <w:p w:rsidR="00E87A2A" w:rsidRDefault="00E8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1F" w:rsidRPr="00360155" w:rsidRDefault="005F701F" w:rsidP="00360155">
    <w:pPr>
      <w:pStyle w:val="Sidehove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1F" w:rsidRDefault="00DA4735" w:rsidP="00805945">
    <w:pPr>
      <w:pStyle w:val="Sidehoved"/>
      <w:jc w:val="both"/>
    </w:pPr>
    <w:r>
      <w:rPr>
        <w:noProof/>
      </w:rPr>
      <mc:AlternateContent>
        <mc:Choice Requires="wps">
          <w:drawing>
            <wp:anchor distT="0" distB="0" distL="114300" distR="114300" simplePos="0" relativeHeight="251657728" behindDoc="0" locked="0" layoutInCell="1" allowOverlap="1" wp14:anchorId="64B8AB48" wp14:editId="1B8FDA73">
              <wp:simplePos x="0" y="0"/>
              <wp:positionH relativeFrom="page">
                <wp:posOffset>4374515</wp:posOffset>
              </wp:positionH>
              <wp:positionV relativeFrom="page">
                <wp:posOffset>252095</wp:posOffset>
              </wp:positionV>
              <wp:extent cx="720090" cy="3771900"/>
              <wp:effectExtent l="2540" t="4445" r="127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1F" w:rsidRDefault="005F701F" w:rsidP="005B7E2C">
                          <w:pPr>
                            <w:pStyle w:val="Template-Variabeltnavn"/>
                          </w:pPr>
                          <w:bookmarkStart w:id="10" w:name="bmkInstitutionsnavn"/>
                          <w:bookmarkEnd w:id="1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344.45pt;margin-top:19.85pt;width:56.7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" filled="f" stroked="f">
              <v:textbox style="layout-flow:vertical" inset="0,0,0,0">
                <w:txbxContent>
                  <w:p w:rsidR="005F701F" w:rsidRDefault="005F701F" w:rsidP="005B7E2C">
                    <w:pPr>
                      <w:pStyle w:val="Template-Variabeltnavn"/>
                    </w:pPr>
                    <w:bookmarkStart w:id="11" w:name="bmkInstitutionsnavn"/>
                    <w:bookmarkEnd w:id="11"/>
                  </w:p>
                </w:txbxContent>
              </v:textbox>
              <w10:wrap anchorx="page" anchory="page"/>
            </v:shape>
          </w:pict>
        </mc:Fallback>
      </mc:AlternateContent>
    </w:r>
    <w:r>
      <w:rPr>
        <w:noProof/>
      </w:rPr>
      <w:drawing>
        <wp:anchor distT="0" distB="0" distL="114300" distR="114300" simplePos="0" relativeHeight="251656704" behindDoc="0" locked="0" layoutInCell="1" allowOverlap="1" wp14:anchorId="78BC39D4" wp14:editId="680361DD">
          <wp:simplePos x="0" y="0"/>
          <wp:positionH relativeFrom="column">
            <wp:posOffset>5943600</wp:posOffset>
          </wp:positionH>
          <wp:positionV relativeFrom="paragraph">
            <wp:posOffset>75565</wp:posOffset>
          </wp:positionV>
          <wp:extent cx="552450" cy="2857500"/>
          <wp:effectExtent l="0" t="0" r="0" b="0"/>
          <wp:wrapNone/>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857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B019F6"/>
    <w:lvl w:ilvl="0">
      <w:start w:val="1"/>
      <w:numFmt w:val="decimal"/>
      <w:lvlText w:val="%1."/>
      <w:lvlJc w:val="left"/>
      <w:pPr>
        <w:tabs>
          <w:tab w:val="num" w:pos="360"/>
        </w:tabs>
        <w:ind w:left="360" w:hanging="360"/>
      </w:pPr>
    </w:lvl>
  </w:abstractNum>
  <w:abstractNum w:abstractNumId="1">
    <w:nsid w:val="FFFFFF89"/>
    <w:multiLevelType w:val="singleLevel"/>
    <w:tmpl w:val="A25C218E"/>
    <w:lvl w:ilvl="0">
      <w:start w:val="1"/>
      <w:numFmt w:val="bullet"/>
      <w:lvlText w:val=""/>
      <w:lvlJc w:val="left"/>
      <w:pPr>
        <w:tabs>
          <w:tab w:val="num" w:pos="360"/>
        </w:tabs>
        <w:ind w:left="360" w:hanging="360"/>
      </w:pPr>
      <w:rPr>
        <w:rFonts w:ascii="Symbol" w:hAnsi="Symbol" w:hint="default"/>
      </w:rPr>
    </w:lvl>
  </w:abstractNum>
  <w:abstractNum w:abstractNumId="2">
    <w:nsid w:val="13473458"/>
    <w:multiLevelType w:val="hybridMultilevel"/>
    <w:tmpl w:val="AA306D10"/>
    <w:lvl w:ilvl="0" w:tplc="04060001">
      <w:start w:val="1"/>
      <w:numFmt w:val="bullet"/>
      <w:lvlText w:val=""/>
      <w:lvlJc w:val="left"/>
      <w:pPr>
        <w:tabs>
          <w:tab w:val="num" w:pos="1004"/>
        </w:tabs>
        <w:ind w:left="1004" w:hanging="360"/>
      </w:pPr>
      <w:rPr>
        <w:rFonts w:ascii="Symbol" w:hAnsi="Symbol" w:hint="default"/>
      </w:rPr>
    </w:lvl>
    <w:lvl w:ilvl="1" w:tplc="04060003" w:tentative="1">
      <w:start w:val="1"/>
      <w:numFmt w:val="bullet"/>
      <w:lvlText w:val="o"/>
      <w:lvlJc w:val="left"/>
      <w:pPr>
        <w:tabs>
          <w:tab w:val="num" w:pos="1724"/>
        </w:tabs>
        <w:ind w:left="1724" w:hanging="360"/>
      </w:pPr>
      <w:rPr>
        <w:rFonts w:ascii="Courier New" w:hAnsi="Courier New" w:cs="Courier New" w:hint="default"/>
      </w:rPr>
    </w:lvl>
    <w:lvl w:ilvl="2" w:tplc="04060005" w:tentative="1">
      <w:start w:val="1"/>
      <w:numFmt w:val="bullet"/>
      <w:lvlText w:val=""/>
      <w:lvlJc w:val="left"/>
      <w:pPr>
        <w:tabs>
          <w:tab w:val="num" w:pos="2444"/>
        </w:tabs>
        <w:ind w:left="2444" w:hanging="360"/>
      </w:pPr>
      <w:rPr>
        <w:rFonts w:ascii="Wingdings" w:hAnsi="Wingdings" w:hint="default"/>
      </w:rPr>
    </w:lvl>
    <w:lvl w:ilvl="3" w:tplc="04060001" w:tentative="1">
      <w:start w:val="1"/>
      <w:numFmt w:val="bullet"/>
      <w:lvlText w:val=""/>
      <w:lvlJc w:val="left"/>
      <w:pPr>
        <w:tabs>
          <w:tab w:val="num" w:pos="3164"/>
        </w:tabs>
        <w:ind w:left="3164" w:hanging="360"/>
      </w:pPr>
      <w:rPr>
        <w:rFonts w:ascii="Symbol" w:hAnsi="Symbol" w:hint="default"/>
      </w:rPr>
    </w:lvl>
    <w:lvl w:ilvl="4" w:tplc="04060003" w:tentative="1">
      <w:start w:val="1"/>
      <w:numFmt w:val="bullet"/>
      <w:lvlText w:val="o"/>
      <w:lvlJc w:val="left"/>
      <w:pPr>
        <w:tabs>
          <w:tab w:val="num" w:pos="3884"/>
        </w:tabs>
        <w:ind w:left="3884" w:hanging="360"/>
      </w:pPr>
      <w:rPr>
        <w:rFonts w:ascii="Courier New" w:hAnsi="Courier New" w:cs="Courier New" w:hint="default"/>
      </w:rPr>
    </w:lvl>
    <w:lvl w:ilvl="5" w:tplc="04060005" w:tentative="1">
      <w:start w:val="1"/>
      <w:numFmt w:val="bullet"/>
      <w:lvlText w:val=""/>
      <w:lvlJc w:val="left"/>
      <w:pPr>
        <w:tabs>
          <w:tab w:val="num" w:pos="4604"/>
        </w:tabs>
        <w:ind w:left="4604" w:hanging="360"/>
      </w:pPr>
      <w:rPr>
        <w:rFonts w:ascii="Wingdings" w:hAnsi="Wingdings" w:hint="default"/>
      </w:rPr>
    </w:lvl>
    <w:lvl w:ilvl="6" w:tplc="04060001" w:tentative="1">
      <w:start w:val="1"/>
      <w:numFmt w:val="bullet"/>
      <w:lvlText w:val=""/>
      <w:lvlJc w:val="left"/>
      <w:pPr>
        <w:tabs>
          <w:tab w:val="num" w:pos="5324"/>
        </w:tabs>
        <w:ind w:left="5324" w:hanging="360"/>
      </w:pPr>
      <w:rPr>
        <w:rFonts w:ascii="Symbol" w:hAnsi="Symbol" w:hint="default"/>
      </w:rPr>
    </w:lvl>
    <w:lvl w:ilvl="7" w:tplc="04060003" w:tentative="1">
      <w:start w:val="1"/>
      <w:numFmt w:val="bullet"/>
      <w:lvlText w:val="o"/>
      <w:lvlJc w:val="left"/>
      <w:pPr>
        <w:tabs>
          <w:tab w:val="num" w:pos="6044"/>
        </w:tabs>
        <w:ind w:left="6044" w:hanging="360"/>
      </w:pPr>
      <w:rPr>
        <w:rFonts w:ascii="Courier New" w:hAnsi="Courier New" w:cs="Courier New" w:hint="default"/>
      </w:rPr>
    </w:lvl>
    <w:lvl w:ilvl="8" w:tplc="04060005" w:tentative="1">
      <w:start w:val="1"/>
      <w:numFmt w:val="bullet"/>
      <w:lvlText w:val=""/>
      <w:lvlJc w:val="left"/>
      <w:pPr>
        <w:tabs>
          <w:tab w:val="num" w:pos="6764"/>
        </w:tabs>
        <w:ind w:left="6764" w:hanging="360"/>
      </w:pPr>
      <w:rPr>
        <w:rFonts w:ascii="Wingdings" w:hAnsi="Wingdings" w:hint="default"/>
      </w:rPr>
    </w:lvl>
  </w:abstractNum>
  <w:abstractNum w:abstractNumId="3">
    <w:nsid w:val="15BB5252"/>
    <w:multiLevelType w:val="multilevel"/>
    <w:tmpl w:val="04B4F156"/>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4">
    <w:nsid w:val="274D6021"/>
    <w:multiLevelType w:val="multilevel"/>
    <w:tmpl w:val="97005592"/>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5">
    <w:nsid w:val="2D623F48"/>
    <w:multiLevelType w:val="multilevel"/>
    <w:tmpl w:val="FDF664EE"/>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6">
    <w:nsid w:val="30AC7D67"/>
    <w:multiLevelType w:val="multilevel"/>
    <w:tmpl w:val="339C4F0E"/>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7">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8">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num w:numId="1">
    <w:abstractNumId w:val="1"/>
  </w:num>
  <w:num w:numId="2">
    <w:abstractNumId w:val="7"/>
  </w:num>
  <w:num w:numId="3">
    <w:abstractNumId w:val="0"/>
  </w:num>
  <w:num w:numId="4">
    <w:abstractNumId w:val="8"/>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1304"/>
  <w:hyphenationZone w:val="425"/>
  <w:evenAndOddHeaders/>
  <w:bookFoldPrinting/>
  <w:characterSpacingControl w:val="doNotCompress"/>
  <w:hdrShapeDefaults>
    <o:shapedefaults v:ext="edit" spidmax="8193">
      <o:colormru v:ext="edit" colors="#7accc8,#00b9f1,#7251a1,#ec008c,#bf1f24,#f7931d,#e1dd00,#ca930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A735AC"/>
    <w:rsid w:val="000022DF"/>
    <w:rsid w:val="00005F8D"/>
    <w:rsid w:val="000101F6"/>
    <w:rsid w:val="000219D5"/>
    <w:rsid w:val="00027A28"/>
    <w:rsid w:val="00035A96"/>
    <w:rsid w:val="00035AF3"/>
    <w:rsid w:val="00045D49"/>
    <w:rsid w:val="000518E7"/>
    <w:rsid w:val="000566CE"/>
    <w:rsid w:val="00067618"/>
    <w:rsid w:val="00067A5A"/>
    <w:rsid w:val="00071B5B"/>
    <w:rsid w:val="00082FD5"/>
    <w:rsid w:val="00084E7B"/>
    <w:rsid w:val="00094C85"/>
    <w:rsid w:val="00094CB0"/>
    <w:rsid w:val="0009514D"/>
    <w:rsid w:val="00097C35"/>
    <w:rsid w:val="000A08DF"/>
    <w:rsid w:val="000A1587"/>
    <w:rsid w:val="000B7D63"/>
    <w:rsid w:val="000C76B0"/>
    <w:rsid w:val="000E04CB"/>
    <w:rsid w:val="000F311D"/>
    <w:rsid w:val="00107C57"/>
    <w:rsid w:val="00113F63"/>
    <w:rsid w:val="0011766E"/>
    <w:rsid w:val="001227F9"/>
    <w:rsid w:val="00122A6A"/>
    <w:rsid w:val="001236B5"/>
    <w:rsid w:val="00134C3F"/>
    <w:rsid w:val="00135F21"/>
    <w:rsid w:val="00140031"/>
    <w:rsid w:val="001410FC"/>
    <w:rsid w:val="0016484F"/>
    <w:rsid w:val="00165F8D"/>
    <w:rsid w:val="00172102"/>
    <w:rsid w:val="00174AB5"/>
    <w:rsid w:val="00177A13"/>
    <w:rsid w:val="001820EA"/>
    <w:rsid w:val="00190943"/>
    <w:rsid w:val="00193969"/>
    <w:rsid w:val="00195269"/>
    <w:rsid w:val="001956FE"/>
    <w:rsid w:val="001A02E5"/>
    <w:rsid w:val="001A1548"/>
    <w:rsid w:val="001A3CCC"/>
    <w:rsid w:val="001A4F5C"/>
    <w:rsid w:val="001A6E9D"/>
    <w:rsid w:val="001B12EC"/>
    <w:rsid w:val="001B6764"/>
    <w:rsid w:val="001C166D"/>
    <w:rsid w:val="001C25E8"/>
    <w:rsid w:val="001C7A9A"/>
    <w:rsid w:val="001F3DED"/>
    <w:rsid w:val="001F55D4"/>
    <w:rsid w:val="00207419"/>
    <w:rsid w:val="0021396D"/>
    <w:rsid w:val="00215A07"/>
    <w:rsid w:val="00224D11"/>
    <w:rsid w:val="00237E92"/>
    <w:rsid w:val="0024281E"/>
    <w:rsid w:val="00250695"/>
    <w:rsid w:val="00252665"/>
    <w:rsid w:val="00260B0B"/>
    <w:rsid w:val="00261A8F"/>
    <w:rsid w:val="002674CA"/>
    <w:rsid w:val="002760AD"/>
    <w:rsid w:val="00287859"/>
    <w:rsid w:val="00287EF5"/>
    <w:rsid w:val="00290504"/>
    <w:rsid w:val="00292FA8"/>
    <w:rsid w:val="002931B9"/>
    <w:rsid w:val="002954EF"/>
    <w:rsid w:val="00296047"/>
    <w:rsid w:val="002A03C0"/>
    <w:rsid w:val="002A0A4F"/>
    <w:rsid w:val="002A28D3"/>
    <w:rsid w:val="002B3B52"/>
    <w:rsid w:val="002D2638"/>
    <w:rsid w:val="002D7397"/>
    <w:rsid w:val="002E0F59"/>
    <w:rsid w:val="002E21B5"/>
    <w:rsid w:val="002F6355"/>
    <w:rsid w:val="002F648D"/>
    <w:rsid w:val="002F7D04"/>
    <w:rsid w:val="00304DB2"/>
    <w:rsid w:val="00305C8F"/>
    <w:rsid w:val="00306DAE"/>
    <w:rsid w:val="00311EE3"/>
    <w:rsid w:val="00315F73"/>
    <w:rsid w:val="00323421"/>
    <w:rsid w:val="00323D80"/>
    <w:rsid w:val="00331226"/>
    <w:rsid w:val="00335A41"/>
    <w:rsid w:val="00336FC1"/>
    <w:rsid w:val="00341E84"/>
    <w:rsid w:val="003534D4"/>
    <w:rsid w:val="003554D0"/>
    <w:rsid w:val="00355D6E"/>
    <w:rsid w:val="00356D41"/>
    <w:rsid w:val="00360155"/>
    <w:rsid w:val="003623D8"/>
    <w:rsid w:val="003925BB"/>
    <w:rsid w:val="0039269F"/>
    <w:rsid w:val="003A2879"/>
    <w:rsid w:val="003B485A"/>
    <w:rsid w:val="003C1CCD"/>
    <w:rsid w:val="003C789D"/>
    <w:rsid w:val="003D2B7D"/>
    <w:rsid w:val="003D6AC8"/>
    <w:rsid w:val="00410C97"/>
    <w:rsid w:val="004136E1"/>
    <w:rsid w:val="00424581"/>
    <w:rsid w:val="00431F52"/>
    <w:rsid w:val="004402FF"/>
    <w:rsid w:val="00444696"/>
    <w:rsid w:val="004449BC"/>
    <w:rsid w:val="0044702E"/>
    <w:rsid w:val="0044746B"/>
    <w:rsid w:val="00452E06"/>
    <w:rsid w:val="00456B2B"/>
    <w:rsid w:val="004575FE"/>
    <w:rsid w:val="00470F91"/>
    <w:rsid w:val="00486FFF"/>
    <w:rsid w:val="00487D37"/>
    <w:rsid w:val="00494F2D"/>
    <w:rsid w:val="004A0D1C"/>
    <w:rsid w:val="004A18CE"/>
    <w:rsid w:val="004A30D8"/>
    <w:rsid w:val="004A53E3"/>
    <w:rsid w:val="004A55BC"/>
    <w:rsid w:val="004B0402"/>
    <w:rsid w:val="004B1E3D"/>
    <w:rsid w:val="004B2201"/>
    <w:rsid w:val="004B2F87"/>
    <w:rsid w:val="004D1C99"/>
    <w:rsid w:val="004D2009"/>
    <w:rsid w:val="004D56D4"/>
    <w:rsid w:val="004F0920"/>
    <w:rsid w:val="004F0CA5"/>
    <w:rsid w:val="004F1B68"/>
    <w:rsid w:val="004F52FE"/>
    <w:rsid w:val="00507946"/>
    <w:rsid w:val="0051494E"/>
    <w:rsid w:val="00517CD8"/>
    <w:rsid w:val="005270B8"/>
    <w:rsid w:val="00531C98"/>
    <w:rsid w:val="00531DAF"/>
    <w:rsid w:val="0053304F"/>
    <w:rsid w:val="00534562"/>
    <w:rsid w:val="00540325"/>
    <w:rsid w:val="00543046"/>
    <w:rsid w:val="005543D9"/>
    <w:rsid w:val="00562F03"/>
    <w:rsid w:val="00570E7D"/>
    <w:rsid w:val="0057185E"/>
    <w:rsid w:val="0057278F"/>
    <w:rsid w:val="00575272"/>
    <w:rsid w:val="00575427"/>
    <w:rsid w:val="005808D8"/>
    <w:rsid w:val="00585CE9"/>
    <w:rsid w:val="00587F68"/>
    <w:rsid w:val="005963B2"/>
    <w:rsid w:val="005A1C6A"/>
    <w:rsid w:val="005A37E4"/>
    <w:rsid w:val="005A612F"/>
    <w:rsid w:val="005B2406"/>
    <w:rsid w:val="005B7E2C"/>
    <w:rsid w:val="005C495B"/>
    <w:rsid w:val="005D54A7"/>
    <w:rsid w:val="005F27EB"/>
    <w:rsid w:val="005F701F"/>
    <w:rsid w:val="00603297"/>
    <w:rsid w:val="0060766B"/>
    <w:rsid w:val="00610451"/>
    <w:rsid w:val="00611067"/>
    <w:rsid w:val="00611BA9"/>
    <w:rsid w:val="00624A63"/>
    <w:rsid w:val="00625BBA"/>
    <w:rsid w:val="006349EC"/>
    <w:rsid w:val="006368C1"/>
    <w:rsid w:val="006455A1"/>
    <w:rsid w:val="00656E6F"/>
    <w:rsid w:val="006600A8"/>
    <w:rsid w:val="0066458D"/>
    <w:rsid w:val="00664B47"/>
    <w:rsid w:val="006707A4"/>
    <w:rsid w:val="006707B5"/>
    <w:rsid w:val="00670932"/>
    <w:rsid w:val="006904C8"/>
    <w:rsid w:val="00693D50"/>
    <w:rsid w:val="006A35B1"/>
    <w:rsid w:val="006B1015"/>
    <w:rsid w:val="006B28D1"/>
    <w:rsid w:val="006B30C5"/>
    <w:rsid w:val="006C7780"/>
    <w:rsid w:val="006D56CA"/>
    <w:rsid w:val="006F6A43"/>
    <w:rsid w:val="006F6BE2"/>
    <w:rsid w:val="0070146E"/>
    <w:rsid w:val="0070511E"/>
    <w:rsid w:val="00707C31"/>
    <w:rsid w:val="00712526"/>
    <w:rsid w:val="007228E2"/>
    <w:rsid w:val="0072575F"/>
    <w:rsid w:val="0072709A"/>
    <w:rsid w:val="00727861"/>
    <w:rsid w:val="00765B9B"/>
    <w:rsid w:val="00765BAF"/>
    <w:rsid w:val="00770545"/>
    <w:rsid w:val="0077719B"/>
    <w:rsid w:val="00785007"/>
    <w:rsid w:val="007A1EB8"/>
    <w:rsid w:val="007A3901"/>
    <w:rsid w:val="007B3EF7"/>
    <w:rsid w:val="007B7834"/>
    <w:rsid w:val="007C3435"/>
    <w:rsid w:val="007C3AE1"/>
    <w:rsid w:val="007C66BF"/>
    <w:rsid w:val="007D534A"/>
    <w:rsid w:val="007D7C0C"/>
    <w:rsid w:val="007E5E94"/>
    <w:rsid w:val="007F4736"/>
    <w:rsid w:val="0080031A"/>
    <w:rsid w:val="008019CA"/>
    <w:rsid w:val="0080340A"/>
    <w:rsid w:val="00805945"/>
    <w:rsid w:val="00814B72"/>
    <w:rsid w:val="008164D9"/>
    <w:rsid w:val="008255EE"/>
    <w:rsid w:val="0082658F"/>
    <w:rsid w:val="00833F40"/>
    <w:rsid w:val="00834E1B"/>
    <w:rsid w:val="00835CC0"/>
    <w:rsid w:val="00836810"/>
    <w:rsid w:val="008379BA"/>
    <w:rsid w:val="00837D47"/>
    <w:rsid w:val="0084415B"/>
    <w:rsid w:val="00844171"/>
    <w:rsid w:val="008534F5"/>
    <w:rsid w:val="00861CC8"/>
    <w:rsid w:val="00865E62"/>
    <w:rsid w:val="00867B53"/>
    <w:rsid w:val="00884FB5"/>
    <w:rsid w:val="008858D7"/>
    <w:rsid w:val="00897B4F"/>
    <w:rsid w:val="008C0581"/>
    <w:rsid w:val="008C1948"/>
    <w:rsid w:val="008C33D9"/>
    <w:rsid w:val="008D074F"/>
    <w:rsid w:val="008D6597"/>
    <w:rsid w:val="008E1CB8"/>
    <w:rsid w:val="008E381C"/>
    <w:rsid w:val="008E550A"/>
    <w:rsid w:val="008F5C26"/>
    <w:rsid w:val="008F7B0A"/>
    <w:rsid w:val="00913484"/>
    <w:rsid w:val="0091707C"/>
    <w:rsid w:val="0092535C"/>
    <w:rsid w:val="00932B63"/>
    <w:rsid w:val="00955B2C"/>
    <w:rsid w:val="00956E92"/>
    <w:rsid w:val="00986B3F"/>
    <w:rsid w:val="009B0A49"/>
    <w:rsid w:val="009B0BD1"/>
    <w:rsid w:val="009D1F77"/>
    <w:rsid w:val="009D4027"/>
    <w:rsid w:val="009E0D70"/>
    <w:rsid w:val="009E52D5"/>
    <w:rsid w:val="009E6BE0"/>
    <w:rsid w:val="009E7C20"/>
    <w:rsid w:val="009F75CE"/>
    <w:rsid w:val="00A00C7E"/>
    <w:rsid w:val="00A04374"/>
    <w:rsid w:val="00A13097"/>
    <w:rsid w:val="00A13D5E"/>
    <w:rsid w:val="00A15874"/>
    <w:rsid w:val="00A22A76"/>
    <w:rsid w:val="00A27136"/>
    <w:rsid w:val="00A277EB"/>
    <w:rsid w:val="00A3126D"/>
    <w:rsid w:val="00A32935"/>
    <w:rsid w:val="00A469BD"/>
    <w:rsid w:val="00A53ACA"/>
    <w:rsid w:val="00A56FC0"/>
    <w:rsid w:val="00A5777C"/>
    <w:rsid w:val="00A655CB"/>
    <w:rsid w:val="00A700AF"/>
    <w:rsid w:val="00A70169"/>
    <w:rsid w:val="00A716BE"/>
    <w:rsid w:val="00A72151"/>
    <w:rsid w:val="00A735AC"/>
    <w:rsid w:val="00A90139"/>
    <w:rsid w:val="00AA7355"/>
    <w:rsid w:val="00AB1BE8"/>
    <w:rsid w:val="00AB40A3"/>
    <w:rsid w:val="00AB4B9F"/>
    <w:rsid w:val="00AB5635"/>
    <w:rsid w:val="00AC150F"/>
    <w:rsid w:val="00AC2005"/>
    <w:rsid w:val="00AC4AB6"/>
    <w:rsid w:val="00AE13DF"/>
    <w:rsid w:val="00AE25B1"/>
    <w:rsid w:val="00AE7C3C"/>
    <w:rsid w:val="00AF67D0"/>
    <w:rsid w:val="00B0331E"/>
    <w:rsid w:val="00B0736F"/>
    <w:rsid w:val="00B07A9B"/>
    <w:rsid w:val="00B36B3B"/>
    <w:rsid w:val="00B36F16"/>
    <w:rsid w:val="00B4286B"/>
    <w:rsid w:val="00B43B65"/>
    <w:rsid w:val="00B44A5E"/>
    <w:rsid w:val="00B52E1D"/>
    <w:rsid w:val="00B60E99"/>
    <w:rsid w:val="00B62209"/>
    <w:rsid w:val="00B961F3"/>
    <w:rsid w:val="00BA21B0"/>
    <w:rsid w:val="00BA2D5A"/>
    <w:rsid w:val="00BA7A90"/>
    <w:rsid w:val="00BB3267"/>
    <w:rsid w:val="00BB3788"/>
    <w:rsid w:val="00BC4D6A"/>
    <w:rsid w:val="00BF6808"/>
    <w:rsid w:val="00C06FE9"/>
    <w:rsid w:val="00C1343C"/>
    <w:rsid w:val="00C156BC"/>
    <w:rsid w:val="00C2648D"/>
    <w:rsid w:val="00C32544"/>
    <w:rsid w:val="00C326EB"/>
    <w:rsid w:val="00C40F5F"/>
    <w:rsid w:val="00C4473A"/>
    <w:rsid w:val="00C45F35"/>
    <w:rsid w:val="00C47619"/>
    <w:rsid w:val="00C5088F"/>
    <w:rsid w:val="00C6472F"/>
    <w:rsid w:val="00C86E14"/>
    <w:rsid w:val="00C872C8"/>
    <w:rsid w:val="00C9707A"/>
    <w:rsid w:val="00CA0BF5"/>
    <w:rsid w:val="00CC0C6B"/>
    <w:rsid w:val="00CC0E7C"/>
    <w:rsid w:val="00CC3167"/>
    <w:rsid w:val="00CC75E7"/>
    <w:rsid w:val="00CD0454"/>
    <w:rsid w:val="00CD1866"/>
    <w:rsid w:val="00CD409B"/>
    <w:rsid w:val="00CD630E"/>
    <w:rsid w:val="00CD7D77"/>
    <w:rsid w:val="00CE672A"/>
    <w:rsid w:val="00D40DDE"/>
    <w:rsid w:val="00D41EE8"/>
    <w:rsid w:val="00D559BA"/>
    <w:rsid w:val="00D5722C"/>
    <w:rsid w:val="00D618B6"/>
    <w:rsid w:val="00D71225"/>
    <w:rsid w:val="00D837A8"/>
    <w:rsid w:val="00D839B6"/>
    <w:rsid w:val="00D862A9"/>
    <w:rsid w:val="00D97A8E"/>
    <w:rsid w:val="00D97C9F"/>
    <w:rsid w:val="00DA1643"/>
    <w:rsid w:val="00DA42C3"/>
    <w:rsid w:val="00DA4735"/>
    <w:rsid w:val="00DA4A53"/>
    <w:rsid w:val="00DA6E25"/>
    <w:rsid w:val="00DB0E38"/>
    <w:rsid w:val="00DB36C3"/>
    <w:rsid w:val="00DB5C38"/>
    <w:rsid w:val="00DC752F"/>
    <w:rsid w:val="00DD2A91"/>
    <w:rsid w:val="00DD3001"/>
    <w:rsid w:val="00DD4826"/>
    <w:rsid w:val="00DD6713"/>
    <w:rsid w:val="00DE6AA2"/>
    <w:rsid w:val="00E014FD"/>
    <w:rsid w:val="00E0346B"/>
    <w:rsid w:val="00E03C91"/>
    <w:rsid w:val="00E0627F"/>
    <w:rsid w:val="00E06F48"/>
    <w:rsid w:val="00E07C9F"/>
    <w:rsid w:val="00E17346"/>
    <w:rsid w:val="00E32B89"/>
    <w:rsid w:val="00E40ACB"/>
    <w:rsid w:val="00E41185"/>
    <w:rsid w:val="00E42955"/>
    <w:rsid w:val="00E46A14"/>
    <w:rsid w:val="00E5165A"/>
    <w:rsid w:val="00E52B94"/>
    <w:rsid w:val="00E56E3B"/>
    <w:rsid w:val="00E77B32"/>
    <w:rsid w:val="00E82D16"/>
    <w:rsid w:val="00E85F13"/>
    <w:rsid w:val="00E87A2A"/>
    <w:rsid w:val="00E93012"/>
    <w:rsid w:val="00EA0DB3"/>
    <w:rsid w:val="00EB015E"/>
    <w:rsid w:val="00EB3ED8"/>
    <w:rsid w:val="00EC285F"/>
    <w:rsid w:val="00EC6295"/>
    <w:rsid w:val="00ED42CA"/>
    <w:rsid w:val="00ED6DF8"/>
    <w:rsid w:val="00EE1C4C"/>
    <w:rsid w:val="00EE4EB8"/>
    <w:rsid w:val="00EE609E"/>
    <w:rsid w:val="00EF387F"/>
    <w:rsid w:val="00EF4F99"/>
    <w:rsid w:val="00EF60B7"/>
    <w:rsid w:val="00F051B9"/>
    <w:rsid w:val="00F0746A"/>
    <w:rsid w:val="00F14429"/>
    <w:rsid w:val="00F27895"/>
    <w:rsid w:val="00F30A04"/>
    <w:rsid w:val="00F3442A"/>
    <w:rsid w:val="00F4689E"/>
    <w:rsid w:val="00F46DD7"/>
    <w:rsid w:val="00F52324"/>
    <w:rsid w:val="00F54CDD"/>
    <w:rsid w:val="00F558DD"/>
    <w:rsid w:val="00F73076"/>
    <w:rsid w:val="00F97B4D"/>
    <w:rsid w:val="00FB0F1F"/>
    <w:rsid w:val="00FB52C3"/>
    <w:rsid w:val="00FB5826"/>
    <w:rsid w:val="00FC1A7C"/>
    <w:rsid w:val="00FC2624"/>
    <w:rsid w:val="00FD18E2"/>
    <w:rsid w:val="00FD1FBC"/>
    <w:rsid w:val="00FE051E"/>
    <w:rsid w:val="00FE0588"/>
    <w:rsid w:val="00FE45BB"/>
    <w:rsid w:val="00FE4E24"/>
    <w:rsid w:val="00FF056A"/>
    <w:rsid w:val="00FF692C"/>
    <w:rsid w:val="00FF770A"/>
    <w:rsid w:val="00FF77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accc8,#00b9f1,#7251a1,#ec008c,#bf1f24,#f7931d,#e1dd00,#ca9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
    <w:lsdException w:name="toc 2" w:semiHidden="1" w:uiPriority="5"/>
    <w:lsdException w:name="toc 3" w:semiHidden="1" w:uiPriority="5"/>
    <w:lsdException w:name="toc 4" w:semiHidden="1" w:uiPriority="5"/>
    <w:lsdException w:name="toc 5" w:semiHidden="1" w:uiPriority="5"/>
    <w:lsdException w:name="toc 6" w:semiHidden="1" w:uiPriority="5"/>
    <w:lsdException w:name="toc 7" w:semiHidden="1" w:uiPriority="5"/>
    <w:lsdException w:name="toc 8" w:semiHidden="1" w:uiPriority="5"/>
    <w:lsdException w:name="toc 9" w:semiHidden="1" w:uiPriority="5"/>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6B30C5"/>
    <w:pPr>
      <w:jc w:val="both"/>
    </w:pPr>
    <w:rPr>
      <w:rFonts w:ascii="Arial" w:hAnsi="Arial"/>
      <w:szCs w:val="24"/>
    </w:rPr>
  </w:style>
  <w:style w:type="paragraph" w:styleId="Overskrift1">
    <w:name w:val="heading 1"/>
    <w:basedOn w:val="Normal"/>
    <w:next w:val="Normal"/>
    <w:uiPriority w:val="1"/>
    <w:rsid w:val="00EF60B7"/>
    <w:pPr>
      <w:keepNext/>
      <w:outlineLvl w:val="0"/>
    </w:pPr>
    <w:rPr>
      <w:rFonts w:cs="Arial"/>
      <w:bCs/>
      <w:kern w:val="32"/>
      <w:szCs w:val="32"/>
    </w:rPr>
  </w:style>
  <w:style w:type="paragraph" w:styleId="Overskrift2">
    <w:name w:val="heading 2"/>
    <w:basedOn w:val="Overskrift1"/>
    <w:next w:val="Normal"/>
    <w:uiPriority w:val="1"/>
    <w:rsid w:val="00D97A8E"/>
    <w:pPr>
      <w:outlineLvl w:val="1"/>
    </w:pPr>
  </w:style>
  <w:style w:type="paragraph" w:styleId="Overskrift3">
    <w:name w:val="heading 3"/>
    <w:basedOn w:val="Overskrift2"/>
    <w:next w:val="Normal"/>
    <w:uiPriority w:val="1"/>
    <w:rsid w:val="00D97A8E"/>
    <w:pPr>
      <w:outlineLvl w:val="2"/>
    </w:pPr>
  </w:style>
  <w:style w:type="paragraph" w:styleId="Overskrift4">
    <w:name w:val="heading 4"/>
    <w:basedOn w:val="Overskrift3"/>
    <w:next w:val="Normal"/>
    <w:uiPriority w:val="1"/>
    <w:semiHidden/>
    <w:qFormat/>
    <w:rsid w:val="00D97A8E"/>
    <w:pPr>
      <w:outlineLvl w:val="3"/>
    </w:pPr>
  </w:style>
  <w:style w:type="paragraph" w:styleId="Overskrift5">
    <w:name w:val="heading 5"/>
    <w:basedOn w:val="Overskrift4"/>
    <w:next w:val="Normal"/>
    <w:uiPriority w:val="1"/>
    <w:semiHidden/>
    <w:qFormat/>
    <w:rsid w:val="00D97A8E"/>
    <w:pPr>
      <w:outlineLvl w:val="4"/>
    </w:pPr>
  </w:style>
  <w:style w:type="paragraph" w:styleId="Overskrift6">
    <w:name w:val="heading 6"/>
    <w:basedOn w:val="Overskrift5"/>
    <w:next w:val="Normal"/>
    <w:uiPriority w:val="1"/>
    <w:semiHidden/>
    <w:qFormat/>
    <w:rsid w:val="00D97A8E"/>
    <w:pPr>
      <w:outlineLvl w:val="5"/>
    </w:pPr>
  </w:style>
  <w:style w:type="paragraph" w:styleId="Overskrift7">
    <w:name w:val="heading 7"/>
    <w:basedOn w:val="Overskrift6"/>
    <w:next w:val="Normal"/>
    <w:uiPriority w:val="1"/>
    <w:semiHidden/>
    <w:qFormat/>
    <w:rsid w:val="00D97A8E"/>
    <w:pPr>
      <w:outlineLvl w:val="6"/>
    </w:pPr>
  </w:style>
  <w:style w:type="paragraph" w:styleId="Overskrift8">
    <w:name w:val="heading 8"/>
    <w:basedOn w:val="Overskrift7"/>
    <w:next w:val="Normal"/>
    <w:uiPriority w:val="1"/>
    <w:semiHidden/>
    <w:qFormat/>
    <w:rsid w:val="00D97A8E"/>
    <w:pPr>
      <w:outlineLvl w:val="7"/>
    </w:pPr>
  </w:style>
  <w:style w:type="paragraph" w:styleId="Overskrift9">
    <w:name w:val="heading 9"/>
    <w:basedOn w:val="Overskrift8"/>
    <w:next w:val="Normal"/>
    <w:uiPriority w:val="1"/>
    <w:semiHidden/>
    <w:qFormat/>
    <w:rsid w:val="00D97A8E"/>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41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sideTitel">
    <w:name w:val="Forside Titel"/>
    <w:basedOn w:val="Normal"/>
    <w:uiPriority w:val="6"/>
    <w:semiHidden/>
    <w:rsid w:val="00C156BC"/>
    <w:pPr>
      <w:spacing w:before="500" w:line="420" w:lineRule="atLeast"/>
      <w:ind w:left="567"/>
      <w:jc w:val="left"/>
    </w:pPr>
    <w:rPr>
      <w:b/>
      <w:color w:val="FFFFFF"/>
      <w:sz w:val="36"/>
    </w:rPr>
  </w:style>
  <w:style w:type="character" w:styleId="Sidetal">
    <w:name w:val="page number"/>
    <w:uiPriority w:val="99"/>
    <w:semiHidden/>
    <w:rsid w:val="003554D0"/>
    <w:rPr>
      <w:rFonts w:ascii="Arial" w:hAnsi="Arial"/>
      <w:color w:val="034EA2"/>
      <w:sz w:val="16"/>
    </w:rPr>
  </w:style>
  <w:style w:type="paragraph" w:customStyle="1" w:styleId="ForsideForvaltning">
    <w:name w:val="Forside Forvaltning"/>
    <w:basedOn w:val="Normal"/>
    <w:next w:val="Normal"/>
    <w:uiPriority w:val="6"/>
    <w:semiHidden/>
    <w:rsid w:val="00F4689E"/>
    <w:pPr>
      <w:keepNext/>
      <w:spacing w:line="240" w:lineRule="atLeast"/>
      <w:jc w:val="left"/>
    </w:pPr>
    <w:rPr>
      <w:b/>
      <w:color w:val="00B9F1"/>
    </w:rPr>
  </w:style>
  <w:style w:type="paragraph" w:customStyle="1" w:styleId="Indstbillede">
    <w:name w:val="Indsæt billede"/>
    <w:basedOn w:val="Normal"/>
    <w:uiPriority w:val="6"/>
    <w:semiHidden/>
    <w:rsid w:val="005963B2"/>
    <w:pPr>
      <w:jc w:val="center"/>
    </w:pPr>
    <w:rPr>
      <w:b/>
      <w:color w:val="034EA2"/>
      <w:sz w:val="16"/>
    </w:rPr>
  </w:style>
  <w:style w:type="paragraph" w:customStyle="1" w:styleId="Normal-AdresseFed">
    <w:name w:val="Normal - Adresse Fed"/>
    <w:basedOn w:val="Normal"/>
    <w:next w:val="Normal-AdresseRegular"/>
    <w:uiPriority w:val="6"/>
    <w:semiHidden/>
    <w:rsid w:val="00861CC8"/>
    <w:pPr>
      <w:framePr w:wrap="around" w:vAnchor="page" w:hAnchor="page" w:x="568" w:y="568"/>
      <w:spacing w:line="180" w:lineRule="atLeast"/>
      <w:suppressOverlap/>
      <w:jc w:val="left"/>
    </w:pPr>
    <w:rPr>
      <w:b/>
      <w:color w:val="034EA2"/>
      <w:sz w:val="14"/>
    </w:rPr>
  </w:style>
  <w:style w:type="paragraph" w:customStyle="1" w:styleId="Normal-AdresseRegular">
    <w:name w:val="Normal - Adresse Regular"/>
    <w:basedOn w:val="Normal"/>
    <w:uiPriority w:val="6"/>
    <w:semiHidden/>
    <w:rsid w:val="00861CC8"/>
    <w:pPr>
      <w:framePr w:wrap="around" w:vAnchor="page" w:hAnchor="page" w:x="568" w:y="568"/>
      <w:spacing w:line="180" w:lineRule="atLeast"/>
      <w:suppressOverlap/>
      <w:jc w:val="left"/>
    </w:pPr>
    <w:rPr>
      <w:color w:val="034EA2"/>
      <w:sz w:val="14"/>
    </w:rPr>
  </w:style>
  <w:style w:type="paragraph" w:styleId="Sidehoved">
    <w:name w:val="header"/>
    <w:basedOn w:val="Normal"/>
    <w:uiPriority w:val="99"/>
    <w:semiHidden/>
    <w:rsid w:val="00C6472F"/>
    <w:pPr>
      <w:tabs>
        <w:tab w:val="center" w:pos="4819"/>
        <w:tab w:val="right" w:pos="9638"/>
      </w:tabs>
      <w:jc w:val="left"/>
    </w:pPr>
    <w:rPr>
      <w:color w:val="034EA2"/>
      <w:sz w:val="16"/>
    </w:rPr>
  </w:style>
  <w:style w:type="paragraph" w:styleId="Sidefod">
    <w:name w:val="footer"/>
    <w:basedOn w:val="Normal"/>
    <w:uiPriority w:val="99"/>
    <w:semiHidden/>
    <w:rsid w:val="00C6472F"/>
    <w:pPr>
      <w:tabs>
        <w:tab w:val="center" w:pos="4819"/>
        <w:tab w:val="right" w:pos="9638"/>
      </w:tabs>
      <w:jc w:val="right"/>
    </w:pPr>
    <w:rPr>
      <w:color w:val="034EA2"/>
      <w:sz w:val="16"/>
    </w:rPr>
  </w:style>
  <w:style w:type="paragraph" w:styleId="Markeringsbobletekst">
    <w:name w:val="Balloon Text"/>
    <w:basedOn w:val="Normal"/>
    <w:uiPriority w:val="99"/>
    <w:semiHidden/>
    <w:rsid w:val="002760AD"/>
    <w:rPr>
      <w:rFonts w:ascii="Tahoma" w:hAnsi="Tahoma" w:cs="Tahoma"/>
      <w:sz w:val="16"/>
      <w:szCs w:val="16"/>
    </w:rPr>
  </w:style>
  <w:style w:type="paragraph" w:customStyle="1" w:styleId="Normal-Billedtekst">
    <w:name w:val="Normal - Billedtekst"/>
    <w:basedOn w:val="Normal"/>
    <w:uiPriority w:val="6"/>
    <w:semiHidden/>
    <w:rsid w:val="00DD6713"/>
    <w:pPr>
      <w:framePr w:wrap="around" w:hAnchor="margin" w:yAlign="top"/>
      <w:spacing w:after="200"/>
      <w:suppressOverlap/>
    </w:pPr>
    <w:rPr>
      <w:sz w:val="14"/>
    </w:rPr>
  </w:style>
  <w:style w:type="paragraph" w:customStyle="1" w:styleId="Rubrik">
    <w:name w:val="Rubrik"/>
    <w:basedOn w:val="Normal"/>
    <w:next w:val="Normal"/>
    <w:uiPriority w:val="2"/>
    <w:qFormat/>
    <w:rsid w:val="00A70169"/>
    <w:pPr>
      <w:spacing w:line="600" w:lineRule="atLeast"/>
      <w:jc w:val="left"/>
    </w:pPr>
    <w:rPr>
      <w:color w:val="034EA2"/>
      <w:sz w:val="48"/>
    </w:rPr>
  </w:style>
  <w:style w:type="paragraph" w:customStyle="1" w:styleId="Mellemrubrik">
    <w:name w:val="Mellemrubrik"/>
    <w:basedOn w:val="Normal"/>
    <w:next w:val="Normal"/>
    <w:uiPriority w:val="3"/>
    <w:qFormat/>
    <w:rsid w:val="00844171"/>
    <w:pPr>
      <w:spacing w:line="240" w:lineRule="atLeast"/>
      <w:jc w:val="left"/>
    </w:pPr>
    <w:rPr>
      <w:b/>
      <w:color w:val="034EA2"/>
    </w:rPr>
  </w:style>
  <w:style w:type="paragraph" w:customStyle="1" w:styleId="Bagsidetekst">
    <w:name w:val="Bagsidetekst"/>
    <w:basedOn w:val="Normal-Billedtekst"/>
    <w:uiPriority w:val="6"/>
    <w:semiHidden/>
    <w:rsid w:val="002A0A4F"/>
    <w:pPr>
      <w:framePr w:wrap="around"/>
      <w:spacing w:before="520" w:after="0"/>
      <w:ind w:left="284" w:right="2552"/>
      <w:jc w:val="left"/>
    </w:pPr>
    <w:rPr>
      <w:color w:val="FFFFFF"/>
      <w:sz w:val="18"/>
    </w:rPr>
  </w:style>
  <w:style w:type="paragraph" w:customStyle="1" w:styleId="ForvaltningNavn">
    <w:name w:val="ForvaltningNavn"/>
    <w:basedOn w:val="Normal"/>
    <w:uiPriority w:val="6"/>
    <w:semiHidden/>
    <w:rsid w:val="00304DB2"/>
    <w:pPr>
      <w:spacing w:line="220" w:lineRule="atLeast"/>
    </w:pPr>
    <w:rPr>
      <w:b/>
      <w:color w:val="A9A893"/>
    </w:rPr>
  </w:style>
  <w:style w:type="paragraph" w:customStyle="1" w:styleId="Manchet">
    <w:name w:val="Manchet"/>
    <w:basedOn w:val="Normal"/>
    <w:link w:val="ManchetChar"/>
    <w:uiPriority w:val="4"/>
    <w:qFormat/>
    <w:rsid w:val="000A08DF"/>
    <w:pPr>
      <w:framePr w:w="9639" w:wrap="around" w:vAnchor="text" w:hAnchor="text" w:y="1"/>
      <w:spacing w:after="1600" w:line="360" w:lineRule="atLeast"/>
      <w:jc w:val="left"/>
    </w:pPr>
    <w:rPr>
      <w:color w:val="034EA2"/>
      <w:sz w:val="30"/>
    </w:rPr>
  </w:style>
  <w:style w:type="character" w:customStyle="1" w:styleId="ManchetChar">
    <w:name w:val="Manchet Char"/>
    <w:link w:val="Manchet"/>
    <w:uiPriority w:val="4"/>
    <w:rsid w:val="006B30C5"/>
    <w:rPr>
      <w:rFonts w:ascii="Arial" w:hAnsi="Arial"/>
      <w:color w:val="034EA2"/>
      <w:sz w:val="30"/>
      <w:szCs w:val="24"/>
    </w:rPr>
  </w:style>
  <w:style w:type="paragraph" w:customStyle="1" w:styleId="Template-Variabeltnavn">
    <w:name w:val="Template - Variabelt navn"/>
    <w:basedOn w:val="Normal"/>
    <w:uiPriority w:val="99"/>
    <w:semiHidden/>
    <w:rsid w:val="005B7E2C"/>
    <w:pPr>
      <w:spacing w:line="260" w:lineRule="atLeast"/>
      <w:jc w:val="left"/>
    </w:pPr>
    <w:rPr>
      <w:b/>
      <w:noProof/>
      <w:color w:val="000000"/>
      <w:sz w:val="26"/>
    </w:rPr>
  </w:style>
  <w:style w:type="paragraph" w:customStyle="1" w:styleId="ForsideForvaltningFarve1">
    <w:name w:val="Forside Forvaltning Farve1"/>
    <w:basedOn w:val="ForsideForvaltning"/>
    <w:uiPriority w:val="6"/>
    <w:semiHidden/>
    <w:rsid w:val="00A700AF"/>
    <w:rPr>
      <w:color w:val="EC008C"/>
    </w:rPr>
  </w:style>
  <w:style w:type="paragraph" w:styleId="Opstilling-punkttegn">
    <w:name w:val="List Bullet"/>
    <w:basedOn w:val="Normal"/>
    <w:uiPriority w:val="5"/>
    <w:qFormat/>
    <w:rsid w:val="00507946"/>
    <w:pPr>
      <w:numPr>
        <w:numId w:val="2"/>
      </w:numPr>
      <w:spacing w:line="260" w:lineRule="atLeast"/>
      <w:jc w:val="left"/>
    </w:pPr>
  </w:style>
  <w:style w:type="paragraph" w:styleId="Opstilling-talellerbogst">
    <w:name w:val="List Number"/>
    <w:basedOn w:val="Normal"/>
    <w:uiPriority w:val="5"/>
    <w:qFormat/>
    <w:rsid w:val="00507946"/>
    <w:pPr>
      <w:numPr>
        <w:numId w:val="4"/>
      </w:numPr>
      <w:spacing w:line="260" w:lineRule="atLeast"/>
      <w:jc w:val="left"/>
    </w:pPr>
  </w:style>
  <w:style w:type="paragraph" w:styleId="Indholdsfortegnelse1">
    <w:name w:val="toc 1"/>
    <w:basedOn w:val="Normal"/>
    <w:next w:val="Normal"/>
    <w:uiPriority w:val="5"/>
    <w:semiHidden/>
    <w:rsid w:val="00507946"/>
    <w:pPr>
      <w:spacing w:line="260" w:lineRule="atLeast"/>
      <w:ind w:right="567"/>
      <w:jc w:val="left"/>
    </w:pPr>
  </w:style>
  <w:style w:type="paragraph" w:styleId="Indholdsfortegnelse2">
    <w:name w:val="toc 2"/>
    <w:basedOn w:val="Normal"/>
    <w:next w:val="Normal"/>
    <w:uiPriority w:val="5"/>
    <w:semiHidden/>
    <w:rsid w:val="00507946"/>
    <w:pPr>
      <w:spacing w:line="260" w:lineRule="atLeast"/>
      <w:ind w:left="170" w:right="567"/>
      <w:jc w:val="left"/>
    </w:pPr>
  </w:style>
  <w:style w:type="paragraph" w:styleId="Indholdsfortegnelse3">
    <w:name w:val="toc 3"/>
    <w:basedOn w:val="Normal"/>
    <w:next w:val="Normal"/>
    <w:uiPriority w:val="5"/>
    <w:semiHidden/>
    <w:rsid w:val="00507946"/>
    <w:pPr>
      <w:spacing w:line="260" w:lineRule="atLeast"/>
      <w:ind w:left="340" w:right="567"/>
      <w:jc w:val="left"/>
    </w:pPr>
  </w:style>
  <w:style w:type="paragraph" w:styleId="Indholdsfortegnelse4">
    <w:name w:val="toc 4"/>
    <w:basedOn w:val="Normal"/>
    <w:next w:val="Normal"/>
    <w:uiPriority w:val="5"/>
    <w:semiHidden/>
    <w:rsid w:val="00507946"/>
    <w:pPr>
      <w:spacing w:line="260" w:lineRule="atLeast"/>
      <w:ind w:left="510" w:right="567"/>
      <w:jc w:val="left"/>
    </w:pPr>
  </w:style>
  <w:style w:type="paragraph" w:styleId="Indholdsfortegnelse5">
    <w:name w:val="toc 5"/>
    <w:basedOn w:val="Normal"/>
    <w:next w:val="Normal"/>
    <w:uiPriority w:val="5"/>
    <w:semiHidden/>
    <w:rsid w:val="00507946"/>
    <w:pPr>
      <w:spacing w:line="260" w:lineRule="atLeast"/>
      <w:ind w:left="680" w:right="567"/>
      <w:jc w:val="left"/>
    </w:pPr>
  </w:style>
  <w:style w:type="paragraph" w:styleId="Indholdsfortegnelse6">
    <w:name w:val="toc 6"/>
    <w:basedOn w:val="Normal"/>
    <w:next w:val="Normal"/>
    <w:uiPriority w:val="5"/>
    <w:semiHidden/>
    <w:rsid w:val="00507946"/>
    <w:pPr>
      <w:spacing w:line="260" w:lineRule="atLeast"/>
      <w:ind w:left="851" w:right="567"/>
      <w:jc w:val="left"/>
    </w:pPr>
  </w:style>
  <w:style w:type="paragraph" w:styleId="Indholdsfortegnelse7">
    <w:name w:val="toc 7"/>
    <w:basedOn w:val="Normal"/>
    <w:next w:val="Normal"/>
    <w:uiPriority w:val="5"/>
    <w:semiHidden/>
    <w:rsid w:val="00507946"/>
    <w:pPr>
      <w:spacing w:line="260" w:lineRule="atLeast"/>
      <w:ind w:left="1077" w:right="567"/>
      <w:jc w:val="left"/>
    </w:pPr>
  </w:style>
  <w:style w:type="paragraph" w:styleId="Indholdsfortegnelse8">
    <w:name w:val="toc 8"/>
    <w:basedOn w:val="Normal"/>
    <w:next w:val="Normal"/>
    <w:uiPriority w:val="5"/>
    <w:semiHidden/>
    <w:rsid w:val="00507946"/>
    <w:pPr>
      <w:spacing w:line="260" w:lineRule="atLeast"/>
      <w:ind w:left="1247" w:right="567"/>
      <w:jc w:val="left"/>
    </w:pPr>
  </w:style>
  <w:style w:type="paragraph" w:styleId="Indholdsfortegnelse9">
    <w:name w:val="toc 9"/>
    <w:basedOn w:val="Normal"/>
    <w:next w:val="Normal"/>
    <w:uiPriority w:val="5"/>
    <w:semiHidden/>
    <w:rsid w:val="00507946"/>
    <w:pPr>
      <w:spacing w:line="260" w:lineRule="atLeast"/>
      <w:ind w:left="1418" w:right="567"/>
      <w:jc w:val="left"/>
    </w:pPr>
  </w:style>
  <w:style w:type="character" w:styleId="Fremhv">
    <w:name w:val="Emphasis"/>
    <w:uiPriority w:val="99"/>
    <w:semiHidden/>
    <w:qFormat/>
    <w:rsid w:val="00507946"/>
    <w:rPr>
      <w:rFonts w:ascii="Arial" w:hAnsi="Arial"/>
      <w:i/>
      <w:iCs/>
    </w:rPr>
  </w:style>
  <w:style w:type="character" w:styleId="Kraftigfremhvning">
    <w:name w:val="Intense Emphasis"/>
    <w:uiPriority w:val="21"/>
    <w:semiHidden/>
    <w:qFormat/>
    <w:rsid w:val="00507946"/>
    <w:rPr>
      <w:b/>
      <w:bCs/>
      <w:i/>
      <w:iCs/>
      <w:color w:val="auto"/>
    </w:rPr>
  </w:style>
  <w:style w:type="paragraph" w:styleId="Strktcitat">
    <w:name w:val="Intense Quote"/>
    <w:basedOn w:val="Normal"/>
    <w:next w:val="Normal"/>
    <w:link w:val="StrktcitatTegn"/>
    <w:uiPriority w:val="30"/>
    <w:semiHidden/>
    <w:qFormat/>
    <w:rsid w:val="00507946"/>
    <w:pPr>
      <w:pBdr>
        <w:bottom w:val="single" w:sz="4" w:space="4" w:color="auto"/>
      </w:pBdr>
      <w:spacing w:before="200" w:after="280" w:line="260" w:lineRule="atLeast"/>
      <w:ind w:left="936" w:right="936"/>
      <w:jc w:val="left"/>
    </w:pPr>
    <w:rPr>
      <w:b/>
      <w:bCs/>
      <w:i/>
      <w:iCs/>
    </w:rPr>
  </w:style>
  <w:style w:type="character" w:customStyle="1" w:styleId="StrktcitatTegn">
    <w:name w:val="Stærkt citat Tegn"/>
    <w:link w:val="Strktcitat"/>
    <w:uiPriority w:val="30"/>
    <w:semiHidden/>
    <w:rsid w:val="00507946"/>
    <w:rPr>
      <w:rFonts w:ascii="Arial" w:hAnsi="Arial"/>
      <w:b/>
      <w:bCs/>
      <w:i/>
      <w:iCs/>
      <w:szCs w:val="24"/>
    </w:rPr>
  </w:style>
  <w:style w:type="paragraph" w:styleId="Noteoverskrift">
    <w:name w:val="Note Heading"/>
    <w:basedOn w:val="Normal"/>
    <w:next w:val="Normal"/>
    <w:link w:val="NoteoverskriftTegn"/>
    <w:uiPriority w:val="99"/>
    <w:semiHidden/>
    <w:rsid w:val="00507946"/>
    <w:pPr>
      <w:spacing w:line="260" w:lineRule="atLeast"/>
      <w:jc w:val="left"/>
    </w:pPr>
  </w:style>
  <w:style w:type="character" w:customStyle="1" w:styleId="NoteoverskriftTegn">
    <w:name w:val="Noteoverskrift Tegn"/>
    <w:link w:val="Noteoverskrift"/>
    <w:uiPriority w:val="99"/>
    <w:semiHidden/>
    <w:rsid w:val="00507946"/>
    <w:rPr>
      <w:rFonts w:ascii="Arial" w:hAnsi="Arial"/>
      <w:szCs w:val="24"/>
    </w:rPr>
  </w:style>
  <w:style w:type="paragraph" w:styleId="Starthilsen">
    <w:name w:val="Salutation"/>
    <w:basedOn w:val="Normal"/>
    <w:next w:val="Normal"/>
    <w:link w:val="StarthilsenTegn"/>
    <w:uiPriority w:val="99"/>
    <w:semiHidden/>
    <w:rsid w:val="00507946"/>
    <w:pPr>
      <w:spacing w:line="260" w:lineRule="atLeast"/>
      <w:jc w:val="left"/>
    </w:pPr>
  </w:style>
  <w:style w:type="character" w:customStyle="1" w:styleId="StarthilsenTegn">
    <w:name w:val="Starthilsen Tegn"/>
    <w:link w:val="Starthilsen"/>
    <w:uiPriority w:val="99"/>
    <w:semiHidden/>
    <w:rsid w:val="00507946"/>
    <w:rPr>
      <w:rFonts w:ascii="Arial" w:hAnsi="Arial"/>
      <w:szCs w:val="24"/>
    </w:rPr>
  </w:style>
  <w:style w:type="character" w:styleId="Strk">
    <w:name w:val="Strong"/>
    <w:uiPriority w:val="99"/>
    <w:semiHidden/>
    <w:qFormat/>
    <w:rsid w:val="00507946"/>
    <w:rPr>
      <w:rFonts w:ascii="Arial" w:hAnsi="Arial"/>
      <w:b/>
      <w:bCs/>
    </w:rPr>
  </w:style>
  <w:style w:type="paragraph" w:styleId="Undertitel">
    <w:name w:val="Subtitle"/>
    <w:basedOn w:val="Normal"/>
    <w:link w:val="UndertitelTegn"/>
    <w:uiPriority w:val="99"/>
    <w:semiHidden/>
    <w:qFormat/>
    <w:rsid w:val="00507946"/>
    <w:pPr>
      <w:spacing w:after="60" w:line="260" w:lineRule="atLeast"/>
      <w:jc w:val="center"/>
      <w:outlineLvl w:val="1"/>
    </w:pPr>
    <w:rPr>
      <w:rFonts w:cs="Arial"/>
      <w:sz w:val="24"/>
    </w:rPr>
  </w:style>
  <w:style w:type="character" w:customStyle="1" w:styleId="UndertitelTegn">
    <w:name w:val="Undertitel Tegn"/>
    <w:link w:val="Undertitel"/>
    <w:uiPriority w:val="99"/>
    <w:semiHidden/>
    <w:rsid w:val="00507946"/>
    <w:rPr>
      <w:rFonts w:ascii="Arial" w:hAnsi="Arial" w:cs="Arial"/>
      <w:sz w:val="24"/>
      <w:szCs w:val="24"/>
    </w:rPr>
  </w:style>
  <w:style w:type="paragraph" w:customStyle="1" w:styleId="Normal-Bagsidetekst">
    <w:name w:val="Normal - Bagsidetekst"/>
    <w:basedOn w:val="Normal-Billedtekst"/>
    <w:rsid w:val="00A735AC"/>
    <w:pPr>
      <w:framePr w:wrap="around"/>
      <w:spacing w:after="0"/>
      <w:ind w:left="284" w:right="284"/>
      <w:jc w:val="left"/>
    </w:pPr>
    <w:rPr>
      <w:color w:val="FFFFFF"/>
      <w:sz w:val="18"/>
    </w:rPr>
  </w:style>
  <w:style w:type="paragraph" w:customStyle="1" w:styleId="Normal-Overskrift">
    <w:name w:val="Normal - Overskrift"/>
    <w:basedOn w:val="Normal"/>
    <w:next w:val="Normal"/>
    <w:rsid w:val="00A735AC"/>
    <w:pPr>
      <w:spacing w:after="680" w:line="600" w:lineRule="atLeast"/>
      <w:jc w:val="left"/>
    </w:pPr>
    <w:rPr>
      <w:color w:val="034EA2"/>
      <w:sz w:val="48"/>
    </w:rPr>
  </w:style>
  <w:style w:type="paragraph" w:customStyle="1" w:styleId="Normal-Manchet">
    <w:name w:val="Normal - Manchet"/>
    <w:basedOn w:val="Normal"/>
    <w:link w:val="Normal-ManchetChar"/>
    <w:rsid w:val="00A735AC"/>
    <w:pPr>
      <w:spacing w:line="300" w:lineRule="atLeast"/>
      <w:jc w:val="left"/>
    </w:pPr>
    <w:rPr>
      <w:color w:val="034EA2"/>
      <w:sz w:val="24"/>
    </w:rPr>
  </w:style>
  <w:style w:type="character" w:customStyle="1" w:styleId="Normal-ManchetChar">
    <w:name w:val="Normal - Manchet Char"/>
    <w:basedOn w:val="Standardskrifttypeiafsnit"/>
    <w:link w:val="Normal-Manchet"/>
    <w:rsid w:val="00A735AC"/>
    <w:rPr>
      <w:rFonts w:ascii="Arial" w:hAnsi="Arial"/>
      <w:color w:val="034EA2"/>
      <w:sz w:val="24"/>
      <w:szCs w:val="24"/>
    </w:rPr>
  </w:style>
  <w:style w:type="paragraph" w:styleId="Listeafsnit">
    <w:name w:val="List Paragraph"/>
    <w:basedOn w:val="Normal"/>
    <w:uiPriority w:val="99"/>
    <w:semiHidden/>
    <w:qFormat/>
    <w:rsid w:val="007F4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
    <w:lsdException w:name="toc 2" w:semiHidden="1" w:uiPriority="5"/>
    <w:lsdException w:name="toc 3" w:semiHidden="1" w:uiPriority="5"/>
    <w:lsdException w:name="toc 4" w:semiHidden="1" w:uiPriority="5"/>
    <w:lsdException w:name="toc 5" w:semiHidden="1" w:uiPriority="5"/>
    <w:lsdException w:name="toc 6" w:semiHidden="1" w:uiPriority="5"/>
    <w:lsdException w:name="toc 7" w:semiHidden="1" w:uiPriority="5"/>
    <w:lsdException w:name="toc 8" w:semiHidden="1" w:uiPriority="5"/>
    <w:lsdException w:name="toc 9" w:semiHidden="1" w:uiPriority="5"/>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6B30C5"/>
    <w:pPr>
      <w:jc w:val="both"/>
    </w:pPr>
    <w:rPr>
      <w:rFonts w:ascii="Arial" w:hAnsi="Arial"/>
      <w:szCs w:val="24"/>
    </w:rPr>
  </w:style>
  <w:style w:type="paragraph" w:styleId="Overskrift1">
    <w:name w:val="heading 1"/>
    <w:basedOn w:val="Normal"/>
    <w:next w:val="Normal"/>
    <w:uiPriority w:val="1"/>
    <w:rsid w:val="00EF60B7"/>
    <w:pPr>
      <w:keepNext/>
      <w:outlineLvl w:val="0"/>
    </w:pPr>
    <w:rPr>
      <w:rFonts w:cs="Arial"/>
      <w:bCs/>
      <w:kern w:val="32"/>
      <w:szCs w:val="32"/>
    </w:rPr>
  </w:style>
  <w:style w:type="paragraph" w:styleId="Overskrift2">
    <w:name w:val="heading 2"/>
    <w:basedOn w:val="Overskrift1"/>
    <w:next w:val="Normal"/>
    <w:uiPriority w:val="1"/>
    <w:rsid w:val="00D97A8E"/>
    <w:pPr>
      <w:outlineLvl w:val="1"/>
    </w:pPr>
  </w:style>
  <w:style w:type="paragraph" w:styleId="Overskrift3">
    <w:name w:val="heading 3"/>
    <w:basedOn w:val="Overskrift2"/>
    <w:next w:val="Normal"/>
    <w:uiPriority w:val="1"/>
    <w:rsid w:val="00D97A8E"/>
    <w:pPr>
      <w:outlineLvl w:val="2"/>
    </w:pPr>
  </w:style>
  <w:style w:type="paragraph" w:styleId="Overskrift4">
    <w:name w:val="heading 4"/>
    <w:basedOn w:val="Overskrift3"/>
    <w:next w:val="Normal"/>
    <w:uiPriority w:val="1"/>
    <w:semiHidden/>
    <w:qFormat/>
    <w:rsid w:val="00D97A8E"/>
    <w:pPr>
      <w:outlineLvl w:val="3"/>
    </w:pPr>
  </w:style>
  <w:style w:type="paragraph" w:styleId="Overskrift5">
    <w:name w:val="heading 5"/>
    <w:basedOn w:val="Overskrift4"/>
    <w:next w:val="Normal"/>
    <w:uiPriority w:val="1"/>
    <w:semiHidden/>
    <w:qFormat/>
    <w:rsid w:val="00D97A8E"/>
    <w:pPr>
      <w:outlineLvl w:val="4"/>
    </w:pPr>
  </w:style>
  <w:style w:type="paragraph" w:styleId="Overskrift6">
    <w:name w:val="heading 6"/>
    <w:basedOn w:val="Overskrift5"/>
    <w:next w:val="Normal"/>
    <w:uiPriority w:val="1"/>
    <w:semiHidden/>
    <w:qFormat/>
    <w:rsid w:val="00D97A8E"/>
    <w:pPr>
      <w:outlineLvl w:val="5"/>
    </w:pPr>
  </w:style>
  <w:style w:type="paragraph" w:styleId="Overskrift7">
    <w:name w:val="heading 7"/>
    <w:basedOn w:val="Overskrift6"/>
    <w:next w:val="Normal"/>
    <w:uiPriority w:val="1"/>
    <w:semiHidden/>
    <w:qFormat/>
    <w:rsid w:val="00D97A8E"/>
    <w:pPr>
      <w:outlineLvl w:val="6"/>
    </w:pPr>
  </w:style>
  <w:style w:type="paragraph" w:styleId="Overskrift8">
    <w:name w:val="heading 8"/>
    <w:basedOn w:val="Overskrift7"/>
    <w:next w:val="Normal"/>
    <w:uiPriority w:val="1"/>
    <w:semiHidden/>
    <w:qFormat/>
    <w:rsid w:val="00D97A8E"/>
    <w:pPr>
      <w:outlineLvl w:val="7"/>
    </w:pPr>
  </w:style>
  <w:style w:type="paragraph" w:styleId="Overskrift9">
    <w:name w:val="heading 9"/>
    <w:basedOn w:val="Overskrift8"/>
    <w:next w:val="Normal"/>
    <w:uiPriority w:val="1"/>
    <w:semiHidden/>
    <w:qFormat/>
    <w:rsid w:val="00D97A8E"/>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41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sideTitel">
    <w:name w:val="Forside Titel"/>
    <w:basedOn w:val="Normal"/>
    <w:uiPriority w:val="6"/>
    <w:semiHidden/>
    <w:rsid w:val="00C156BC"/>
    <w:pPr>
      <w:spacing w:before="500" w:line="420" w:lineRule="atLeast"/>
      <w:ind w:left="567"/>
      <w:jc w:val="left"/>
    </w:pPr>
    <w:rPr>
      <w:b/>
      <w:color w:val="FFFFFF"/>
      <w:sz w:val="36"/>
    </w:rPr>
  </w:style>
  <w:style w:type="character" w:styleId="Sidetal">
    <w:name w:val="page number"/>
    <w:uiPriority w:val="99"/>
    <w:semiHidden/>
    <w:rsid w:val="003554D0"/>
    <w:rPr>
      <w:rFonts w:ascii="Arial" w:hAnsi="Arial"/>
      <w:color w:val="034EA2"/>
      <w:sz w:val="16"/>
    </w:rPr>
  </w:style>
  <w:style w:type="paragraph" w:customStyle="1" w:styleId="ForsideForvaltning">
    <w:name w:val="Forside Forvaltning"/>
    <w:basedOn w:val="Normal"/>
    <w:next w:val="Normal"/>
    <w:uiPriority w:val="6"/>
    <w:semiHidden/>
    <w:rsid w:val="00F4689E"/>
    <w:pPr>
      <w:keepNext/>
      <w:spacing w:line="240" w:lineRule="atLeast"/>
      <w:jc w:val="left"/>
    </w:pPr>
    <w:rPr>
      <w:b/>
      <w:color w:val="00B9F1"/>
    </w:rPr>
  </w:style>
  <w:style w:type="paragraph" w:customStyle="1" w:styleId="Indstbillede">
    <w:name w:val="Indsæt billede"/>
    <w:basedOn w:val="Normal"/>
    <w:uiPriority w:val="6"/>
    <w:semiHidden/>
    <w:rsid w:val="005963B2"/>
    <w:pPr>
      <w:jc w:val="center"/>
    </w:pPr>
    <w:rPr>
      <w:b/>
      <w:color w:val="034EA2"/>
      <w:sz w:val="16"/>
    </w:rPr>
  </w:style>
  <w:style w:type="paragraph" w:customStyle="1" w:styleId="Normal-AdresseFed">
    <w:name w:val="Normal - Adresse Fed"/>
    <w:basedOn w:val="Normal"/>
    <w:next w:val="Normal-AdresseRegular"/>
    <w:uiPriority w:val="6"/>
    <w:semiHidden/>
    <w:rsid w:val="00861CC8"/>
    <w:pPr>
      <w:framePr w:wrap="around" w:vAnchor="page" w:hAnchor="page" w:x="568" w:y="568"/>
      <w:spacing w:line="180" w:lineRule="atLeast"/>
      <w:suppressOverlap/>
      <w:jc w:val="left"/>
    </w:pPr>
    <w:rPr>
      <w:b/>
      <w:color w:val="034EA2"/>
      <w:sz w:val="14"/>
    </w:rPr>
  </w:style>
  <w:style w:type="paragraph" w:customStyle="1" w:styleId="Normal-AdresseRegular">
    <w:name w:val="Normal - Adresse Regular"/>
    <w:basedOn w:val="Normal"/>
    <w:uiPriority w:val="6"/>
    <w:semiHidden/>
    <w:rsid w:val="00861CC8"/>
    <w:pPr>
      <w:framePr w:wrap="around" w:vAnchor="page" w:hAnchor="page" w:x="568" w:y="568"/>
      <w:spacing w:line="180" w:lineRule="atLeast"/>
      <w:suppressOverlap/>
      <w:jc w:val="left"/>
    </w:pPr>
    <w:rPr>
      <w:color w:val="034EA2"/>
      <w:sz w:val="14"/>
    </w:rPr>
  </w:style>
  <w:style w:type="paragraph" w:styleId="Sidehoved">
    <w:name w:val="header"/>
    <w:basedOn w:val="Normal"/>
    <w:uiPriority w:val="99"/>
    <w:semiHidden/>
    <w:rsid w:val="00C6472F"/>
    <w:pPr>
      <w:tabs>
        <w:tab w:val="center" w:pos="4819"/>
        <w:tab w:val="right" w:pos="9638"/>
      </w:tabs>
      <w:jc w:val="left"/>
    </w:pPr>
    <w:rPr>
      <w:color w:val="034EA2"/>
      <w:sz w:val="16"/>
    </w:rPr>
  </w:style>
  <w:style w:type="paragraph" w:styleId="Sidefod">
    <w:name w:val="footer"/>
    <w:basedOn w:val="Normal"/>
    <w:uiPriority w:val="99"/>
    <w:semiHidden/>
    <w:rsid w:val="00C6472F"/>
    <w:pPr>
      <w:tabs>
        <w:tab w:val="center" w:pos="4819"/>
        <w:tab w:val="right" w:pos="9638"/>
      </w:tabs>
      <w:jc w:val="right"/>
    </w:pPr>
    <w:rPr>
      <w:color w:val="034EA2"/>
      <w:sz w:val="16"/>
    </w:rPr>
  </w:style>
  <w:style w:type="paragraph" w:styleId="Markeringsbobletekst">
    <w:name w:val="Balloon Text"/>
    <w:basedOn w:val="Normal"/>
    <w:uiPriority w:val="99"/>
    <w:semiHidden/>
    <w:rsid w:val="002760AD"/>
    <w:rPr>
      <w:rFonts w:ascii="Tahoma" w:hAnsi="Tahoma" w:cs="Tahoma"/>
      <w:sz w:val="16"/>
      <w:szCs w:val="16"/>
    </w:rPr>
  </w:style>
  <w:style w:type="paragraph" w:customStyle="1" w:styleId="Normal-Billedtekst">
    <w:name w:val="Normal - Billedtekst"/>
    <w:basedOn w:val="Normal"/>
    <w:uiPriority w:val="6"/>
    <w:semiHidden/>
    <w:rsid w:val="00DD6713"/>
    <w:pPr>
      <w:framePr w:wrap="around" w:hAnchor="margin" w:yAlign="top"/>
      <w:spacing w:after="200"/>
      <w:suppressOverlap/>
    </w:pPr>
    <w:rPr>
      <w:sz w:val="14"/>
    </w:rPr>
  </w:style>
  <w:style w:type="paragraph" w:customStyle="1" w:styleId="Rubrik">
    <w:name w:val="Rubrik"/>
    <w:basedOn w:val="Normal"/>
    <w:next w:val="Normal"/>
    <w:uiPriority w:val="2"/>
    <w:qFormat/>
    <w:rsid w:val="00A70169"/>
    <w:pPr>
      <w:spacing w:line="600" w:lineRule="atLeast"/>
      <w:jc w:val="left"/>
    </w:pPr>
    <w:rPr>
      <w:color w:val="034EA2"/>
      <w:sz w:val="48"/>
    </w:rPr>
  </w:style>
  <w:style w:type="paragraph" w:customStyle="1" w:styleId="Mellemrubrik">
    <w:name w:val="Mellemrubrik"/>
    <w:basedOn w:val="Normal"/>
    <w:next w:val="Normal"/>
    <w:uiPriority w:val="3"/>
    <w:qFormat/>
    <w:rsid w:val="00844171"/>
    <w:pPr>
      <w:spacing w:line="240" w:lineRule="atLeast"/>
      <w:jc w:val="left"/>
    </w:pPr>
    <w:rPr>
      <w:b/>
      <w:color w:val="034EA2"/>
    </w:rPr>
  </w:style>
  <w:style w:type="paragraph" w:customStyle="1" w:styleId="Bagsidetekst">
    <w:name w:val="Bagsidetekst"/>
    <w:basedOn w:val="Normal-Billedtekst"/>
    <w:uiPriority w:val="6"/>
    <w:semiHidden/>
    <w:rsid w:val="002A0A4F"/>
    <w:pPr>
      <w:framePr w:wrap="around"/>
      <w:spacing w:before="520" w:after="0"/>
      <w:ind w:left="284" w:right="2552"/>
      <w:jc w:val="left"/>
    </w:pPr>
    <w:rPr>
      <w:color w:val="FFFFFF"/>
      <w:sz w:val="18"/>
    </w:rPr>
  </w:style>
  <w:style w:type="paragraph" w:customStyle="1" w:styleId="ForvaltningNavn">
    <w:name w:val="ForvaltningNavn"/>
    <w:basedOn w:val="Normal"/>
    <w:uiPriority w:val="6"/>
    <w:semiHidden/>
    <w:rsid w:val="00304DB2"/>
    <w:pPr>
      <w:spacing w:line="220" w:lineRule="atLeast"/>
    </w:pPr>
    <w:rPr>
      <w:b/>
      <w:color w:val="A9A893"/>
    </w:rPr>
  </w:style>
  <w:style w:type="paragraph" w:customStyle="1" w:styleId="Manchet">
    <w:name w:val="Manchet"/>
    <w:basedOn w:val="Normal"/>
    <w:link w:val="ManchetChar"/>
    <w:uiPriority w:val="4"/>
    <w:qFormat/>
    <w:rsid w:val="000A08DF"/>
    <w:pPr>
      <w:framePr w:w="9639" w:wrap="around" w:vAnchor="text" w:hAnchor="text" w:y="1"/>
      <w:spacing w:after="1600" w:line="360" w:lineRule="atLeast"/>
      <w:jc w:val="left"/>
    </w:pPr>
    <w:rPr>
      <w:color w:val="034EA2"/>
      <w:sz w:val="30"/>
    </w:rPr>
  </w:style>
  <w:style w:type="character" w:customStyle="1" w:styleId="ManchetChar">
    <w:name w:val="Manchet Char"/>
    <w:link w:val="Manchet"/>
    <w:uiPriority w:val="4"/>
    <w:rsid w:val="006B30C5"/>
    <w:rPr>
      <w:rFonts w:ascii="Arial" w:hAnsi="Arial"/>
      <w:color w:val="034EA2"/>
      <w:sz w:val="30"/>
      <w:szCs w:val="24"/>
    </w:rPr>
  </w:style>
  <w:style w:type="paragraph" w:customStyle="1" w:styleId="Template-Variabeltnavn">
    <w:name w:val="Template - Variabelt navn"/>
    <w:basedOn w:val="Normal"/>
    <w:uiPriority w:val="99"/>
    <w:semiHidden/>
    <w:rsid w:val="005B7E2C"/>
    <w:pPr>
      <w:spacing w:line="260" w:lineRule="atLeast"/>
      <w:jc w:val="left"/>
    </w:pPr>
    <w:rPr>
      <w:b/>
      <w:noProof/>
      <w:color w:val="000000"/>
      <w:sz w:val="26"/>
    </w:rPr>
  </w:style>
  <w:style w:type="paragraph" w:customStyle="1" w:styleId="ForsideForvaltningFarve1">
    <w:name w:val="Forside Forvaltning Farve1"/>
    <w:basedOn w:val="ForsideForvaltning"/>
    <w:uiPriority w:val="6"/>
    <w:semiHidden/>
    <w:rsid w:val="00A700AF"/>
    <w:rPr>
      <w:color w:val="EC008C"/>
    </w:rPr>
  </w:style>
  <w:style w:type="paragraph" w:styleId="Opstilling-punkttegn">
    <w:name w:val="List Bullet"/>
    <w:basedOn w:val="Normal"/>
    <w:uiPriority w:val="5"/>
    <w:qFormat/>
    <w:rsid w:val="00507946"/>
    <w:pPr>
      <w:numPr>
        <w:numId w:val="2"/>
      </w:numPr>
      <w:spacing w:line="260" w:lineRule="atLeast"/>
      <w:jc w:val="left"/>
    </w:pPr>
  </w:style>
  <w:style w:type="paragraph" w:styleId="Opstilling-talellerbogst">
    <w:name w:val="List Number"/>
    <w:basedOn w:val="Normal"/>
    <w:uiPriority w:val="5"/>
    <w:qFormat/>
    <w:rsid w:val="00507946"/>
    <w:pPr>
      <w:numPr>
        <w:numId w:val="4"/>
      </w:numPr>
      <w:spacing w:line="260" w:lineRule="atLeast"/>
      <w:jc w:val="left"/>
    </w:pPr>
  </w:style>
  <w:style w:type="paragraph" w:styleId="Indholdsfortegnelse1">
    <w:name w:val="toc 1"/>
    <w:basedOn w:val="Normal"/>
    <w:next w:val="Normal"/>
    <w:uiPriority w:val="5"/>
    <w:semiHidden/>
    <w:rsid w:val="00507946"/>
    <w:pPr>
      <w:spacing w:line="260" w:lineRule="atLeast"/>
      <w:ind w:right="567"/>
      <w:jc w:val="left"/>
    </w:pPr>
  </w:style>
  <w:style w:type="paragraph" w:styleId="Indholdsfortegnelse2">
    <w:name w:val="toc 2"/>
    <w:basedOn w:val="Normal"/>
    <w:next w:val="Normal"/>
    <w:uiPriority w:val="5"/>
    <w:semiHidden/>
    <w:rsid w:val="00507946"/>
    <w:pPr>
      <w:spacing w:line="260" w:lineRule="atLeast"/>
      <w:ind w:left="170" w:right="567"/>
      <w:jc w:val="left"/>
    </w:pPr>
  </w:style>
  <w:style w:type="paragraph" w:styleId="Indholdsfortegnelse3">
    <w:name w:val="toc 3"/>
    <w:basedOn w:val="Normal"/>
    <w:next w:val="Normal"/>
    <w:uiPriority w:val="5"/>
    <w:semiHidden/>
    <w:rsid w:val="00507946"/>
    <w:pPr>
      <w:spacing w:line="260" w:lineRule="atLeast"/>
      <w:ind w:left="340" w:right="567"/>
      <w:jc w:val="left"/>
    </w:pPr>
  </w:style>
  <w:style w:type="paragraph" w:styleId="Indholdsfortegnelse4">
    <w:name w:val="toc 4"/>
    <w:basedOn w:val="Normal"/>
    <w:next w:val="Normal"/>
    <w:uiPriority w:val="5"/>
    <w:semiHidden/>
    <w:rsid w:val="00507946"/>
    <w:pPr>
      <w:spacing w:line="260" w:lineRule="atLeast"/>
      <w:ind w:left="510" w:right="567"/>
      <w:jc w:val="left"/>
    </w:pPr>
  </w:style>
  <w:style w:type="paragraph" w:styleId="Indholdsfortegnelse5">
    <w:name w:val="toc 5"/>
    <w:basedOn w:val="Normal"/>
    <w:next w:val="Normal"/>
    <w:uiPriority w:val="5"/>
    <w:semiHidden/>
    <w:rsid w:val="00507946"/>
    <w:pPr>
      <w:spacing w:line="260" w:lineRule="atLeast"/>
      <w:ind w:left="680" w:right="567"/>
      <w:jc w:val="left"/>
    </w:pPr>
  </w:style>
  <w:style w:type="paragraph" w:styleId="Indholdsfortegnelse6">
    <w:name w:val="toc 6"/>
    <w:basedOn w:val="Normal"/>
    <w:next w:val="Normal"/>
    <w:uiPriority w:val="5"/>
    <w:semiHidden/>
    <w:rsid w:val="00507946"/>
    <w:pPr>
      <w:spacing w:line="260" w:lineRule="atLeast"/>
      <w:ind w:left="851" w:right="567"/>
      <w:jc w:val="left"/>
    </w:pPr>
  </w:style>
  <w:style w:type="paragraph" w:styleId="Indholdsfortegnelse7">
    <w:name w:val="toc 7"/>
    <w:basedOn w:val="Normal"/>
    <w:next w:val="Normal"/>
    <w:uiPriority w:val="5"/>
    <w:semiHidden/>
    <w:rsid w:val="00507946"/>
    <w:pPr>
      <w:spacing w:line="260" w:lineRule="atLeast"/>
      <w:ind w:left="1077" w:right="567"/>
      <w:jc w:val="left"/>
    </w:pPr>
  </w:style>
  <w:style w:type="paragraph" w:styleId="Indholdsfortegnelse8">
    <w:name w:val="toc 8"/>
    <w:basedOn w:val="Normal"/>
    <w:next w:val="Normal"/>
    <w:uiPriority w:val="5"/>
    <w:semiHidden/>
    <w:rsid w:val="00507946"/>
    <w:pPr>
      <w:spacing w:line="260" w:lineRule="atLeast"/>
      <w:ind w:left="1247" w:right="567"/>
      <w:jc w:val="left"/>
    </w:pPr>
  </w:style>
  <w:style w:type="paragraph" w:styleId="Indholdsfortegnelse9">
    <w:name w:val="toc 9"/>
    <w:basedOn w:val="Normal"/>
    <w:next w:val="Normal"/>
    <w:uiPriority w:val="5"/>
    <w:semiHidden/>
    <w:rsid w:val="00507946"/>
    <w:pPr>
      <w:spacing w:line="260" w:lineRule="atLeast"/>
      <w:ind w:left="1418" w:right="567"/>
      <w:jc w:val="left"/>
    </w:pPr>
  </w:style>
  <w:style w:type="character" w:styleId="Fremhv">
    <w:name w:val="Emphasis"/>
    <w:uiPriority w:val="99"/>
    <w:semiHidden/>
    <w:qFormat/>
    <w:rsid w:val="00507946"/>
    <w:rPr>
      <w:rFonts w:ascii="Arial" w:hAnsi="Arial"/>
      <w:i/>
      <w:iCs/>
    </w:rPr>
  </w:style>
  <w:style w:type="character" w:styleId="Kraftigfremhvning">
    <w:name w:val="Intense Emphasis"/>
    <w:uiPriority w:val="21"/>
    <w:semiHidden/>
    <w:qFormat/>
    <w:rsid w:val="00507946"/>
    <w:rPr>
      <w:b/>
      <w:bCs/>
      <w:i/>
      <w:iCs/>
      <w:color w:val="auto"/>
    </w:rPr>
  </w:style>
  <w:style w:type="paragraph" w:styleId="Strktcitat">
    <w:name w:val="Intense Quote"/>
    <w:basedOn w:val="Normal"/>
    <w:next w:val="Normal"/>
    <w:link w:val="StrktcitatTegn"/>
    <w:uiPriority w:val="30"/>
    <w:semiHidden/>
    <w:qFormat/>
    <w:rsid w:val="00507946"/>
    <w:pPr>
      <w:pBdr>
        <w:bottom w:val="single" w:sz="4" w:space="4" w:color="auto"/>
      </w:pBdr>
      <w:spacing w:before="200" w:after="280" w:line="260" w:lineRule="atLeast"/>
      <w:ind w:left="936" w:right="936"/>
      <w:jc w:val="left"/>
    </w:pPr>
    <w:rPr>
      <w:b/>
      <w:bCs/>
      <w:i/>
      <w:iCs/>
    </w:rPr>
  </w:style>
  <w:style w:type="character" w:customStyle="1" w:styleId="StrktcitatTegn">
    <w:name w:val="Stærkt citat Tegn"/>
    <w:link w:val="Strktcitat"/>
    <w:uiPriority w:val="30"/>
    <w:semiHidden/>
    <w:rsid w:val="00507946"/>
    <w:rPr>
      <w:rFonts w:ascii="Arial" w:hAnsi="Arial"/>
      <w:b/>
      <w:bCs/>
      <w:i/>
      <w:iCs/>
      <w:szCs w:val="24"/>
    </w:rPr>
  </w:style>
  <w:style w:type="paragraph" w:styleId="Noteoverskrift">
    <w:name w:val="Note Heading"/>
    <w:basedOn w:val="Normal"/>
    <w:next w:val="Normal"/>
    <w:link w:val="NoteoverskriftTegn"/>
    <w:uiPriority w:val="99"/>
    <w:semiHidden/>
    <w:rsid w:val="00507946"/>
    <w:pPr>
      <w:spacing w:line="260" w:lineRule="atLeast"/>
      <w:jc w:val="left"/>
    </w:pPr>
  </w:style>
  <w:style w:type="character" w:customStyle="1" w:styleId="NoteoverskriftTegn">
    <w:name w:val="Noteoverskrift Tegn"/>
    <w:link w:val="Noteoverskrift"/>
    <w:uiPriority w:val="99"/>
    <w:semiHidden/>
    <w:rsid w:val="00507946"/>
    <w:rPr>
      <w:rFonts w:ascii="Arial" w:hAnsi="Arial"/>
      <w:szCs w:val="24"/>
    </w:rPr>
  </w:style>
  <w:style w:type="paragraph" w:styleId="Starthilsen">
    <w:name w:val="Salutation"/>
    <w:basedOn w:val="Normal"/>
    <w:next w:val="Normal"/>
    <w:link w:val="StarthilsenTegn"/>
    <w:uiPriority w:val="99"/>
    <w:semiHidden/>
    <w:rsid w:val="00507946"/>
    <w:pPr>
      <w:spacing w:line="260" w:lineRule="atLeast"/>
      <w:jc w:val="left"/>
    </w:pPr>
  </w:style>
  <w:style w:type="character" w:customStyle="1" w:styleId="StarthilsenTegn">
    <w:name w:val="Starthilsen Tegn"/>
    <w:link w:val="Starthilsen"/>
    <w:uiPriority w:val="99"/>
    <w:semiHidden/>
    <w:rsid w:val="00507946"/>
    <w:rPr>
      <w:rFonts w:ascii="Arial" w:hAnsi="Arial"/>
      <w:szCs w:val="24"/>
    </w:rPr>
  </w:style>
  <w:style w:type="character" w:styleId="Strk">
    <w:name w:val="Strong"/>
    <w:uiPriority w:val="99"/>
    <w:semiHidden/>
    <w:qFormat/>
    <w:rsid w:val="00507946"/>
    <w:rPr>
      <w:rFonts w:ascii="Arial" w:hAnsi="Arial"/>
      <w:b/>
      <w:bCs/>
    </w:rPr>
  </w:style>
  <w:style w:type="paragraph" w:styleId="Undertitel">
    <w:name w:val="Subtitle"/>
    <w:basedOn w:val="Normal"/>
    <w:link w:val="UndertitelTegn"/>
    <w:uiPriority w:val="99"/>
    <w:semiHidden/>
    <w:qFormat/>
    <w:rsid w:val="00507946"/>
    <w:pPr>
      <w:spacing w:after="60" w:line="260" w:lineRule="atLeast"/>
      <w:jc w:val="center"/>
      <w:outlineLvl w:val="1"/>
    </w:pPr>
    <w:rPr>
      <w:rFonts w:cs="Arial"/>
      <w:sz w:val="24"/>
    </w:rPr>
  </w:style>
  <w:style w:type="character" w:customStyle="1" w:styleId="UndertitelTegn">
    <w:name w:val="Undertitel Tegn"/>
    <w:link w:val="Undertitel"/>
    <w:uiPriority w:val="99"/>
    <w:semiHidden/>
    <w:rsid w:val="00507946"/>
    <w:rPr>
      <w:rFonts w:ascii="Arial" w:hAnsi="Arial" w:cs="Arial"/>
      <w:sz w:val="24"/>
      <w:szCs w:val="24"/>
    </w:rPr>
  </w:style>
  <w:style w:type="paragraph" w:customStyle="1" w:styleId="Normal-Bagsidetekst">
    <w:name w:val="Normal - Bagsidetekst"/>
    <w:basedOn w:val="Normal-Billedtekst"/>
    <w:rsid w:val="00A735AC"/>
    <w:pPr>
      <w:framePr w:wrap="around"/>
      <w:spacing w:after="0"/>
      <w:ind w:left="284" w:right="284"/>
      <w:jc w:val="left"/>
    </w:pPr>
    <w:rPr>
      <w:color w:val="FFFFFF"/>
      <w:sz w:val="18"/>
    </w:rPr>
  </w:style>
  <w:style w:type="paragraph" w:customStyle="1" w:styleId="Normal-Overskrift">
    <w:name w:val="Normal - Overskrift"/>
    <w:basedOn w:val="Normal"/>
    <w:next w:val="Normal"/>
    <w:rsid w:val="00A735AC"/>
    <w:pPr>
      <w:spacing w:after="680" w:line="600" w:lineRule="atLeast"/>
      <w:jc w:val="left"/>
    </w:pPr>
    <w:rPr>
      <w:color w:val="034EA2"/>
      <w:sz w:val="48"/>
    </w:rPr>
  </w:style>
  <w:style w:type="paragraph" w:customStyle="1" w:styleId="Normal-Manchet">
    <w:name w:val="Normal - Manchet"/>
    <w:basedOn w:val="Normal"/>
    <w:link w:val="Normal-ManchetChar"/>
    <w:rsid w:val="00A735AC"/>
    <w:pPr>
      <w:spacing w:line="300" w:lineRule="atLeast"/>
      <w:jc w:val="left"/>
    </w:pPr>
    <w:rPr>
      <w:color w:val="034EA2"/>
      <w:sz w:val="24"/>
    </w:rPr>
  </w:style>
  <w:style w:type="character" w:customStyle="1" w:styleId="Normal-ManchetChar">
    <w:name w:val="Normal - Manchet Char"/>
    <w:basedOn w:val="Standardskrifttypeiafsnit"/>
    <w:link w:val="Normal-Manchet"/>
    <w:rsid w:val="00A735AC"/>
    <w:rPr>
      <w:rFonts w:ascii="Arial" w:hAnsi="Arial"/>
      <w:color w:val="034EA2"/>
      <w:sz w:val="24"/>
      <w:szCs w:val="24"/>
    </w:rPr>
  </w:style>
  <w:style w:type="paragraph" w:styleId="Listeafsnit">
    <w:name w:val="List Paragraph"/>
    <w:basedOn w:val="Normal"/>
    <w:uiPriority w:val="99"/>
    <w:semiHidden/>
    <w:qFormat/>
    <w:rsid w:val="007F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Pjecer\Pjece%20A5.dotm" TargetMode="External"/></Relationships>
</file>

<file path=word/theme/theme1.xml><?xml version="1.0" encoding="utf-8"?>
<a:theme xmlns:a="http://schemas.openxmlformats.org/drawingml/2006/main" name="Office Theme">
  <a:themeElements>
    <a:clrScheme name="Albertslund Kommune">
      <a:dk1>
        <a:srgbClr val="214DA2"/>
      </a:dk1>
      <a:lt1>
        <a:srgbClr val="FFFFFF"/>
      </a:lt1>
      <a:dk2>
        <a:srgbClr val="000000"/>
      </a:dk2>
      <a:lt2>
        <a:srgbClr val="808080"/>
      </a:lt2>
      <a:accent1>
        <a:srgbClr val="00B9F1"/>
      </a:accent1>
      <a:accent2>
        <a:srgbClr val="0D7729"/>
      </a:accent2>
      <a:accent3>
        <a:srgbClr val="8CC63F"/>
      </a:accent3>
      <a:accent4>
        <a:srgbClr val="CAAE01"/>
      </a:accent4>
      <a:accent5>
        <a:srgbClr val="808080"/>
      </a:accent5>
      <a:accent6>
        <a:srgbClr val="000000"/>
      </a:accent6>
      <a:hlink>
        <a:srgbClr val="0D7729"/>
      </a:hlink>
      <a:folHlink>
        <a:srgbClr val="8CC6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Pjece A5</Template>
  <TotalTime>8</TotalTime>
  <Pages>4</Pages>
  <Words>496</Words>
  <Characters>2489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Pjece</vt:lpstr>
      <vt:lpstr> </vt:lpstr>
    </vt:vector>
  </TitlesOfParts>
  <Company>www.skabelondesign.dk</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Pjece</dc:title>
  <dc:creator>Windows User</dc:creator>
  <cp:lastModifiedBy>Windows User</cp:lastModifiedBy>
  <cp:revision>4</cp:revision>
  <cp:lastPrinted>2013-08-06T08:53:00Z</cp:lastPrinted>
  <dcterms:created xsi:type="dcterms:W3CDTF">2013-08-06T08:53:00Z</dcterms:created>
  <dcterms:modified xsi:type="dcterms:W3CDTF">2014-06-10T09:20:00Z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_CtlText_UserProfiles_Userprofile">
    <vt:lpwstr/>
  </property>
  <property fmtid="{D5CDD505-2E9C-101B-9397-08002B2CF9AE}" pid="6" name="SD_CtlText_UserProfiles_Name">
    <vt:lpwstr>Jesper Rolin Sørensen</vt:lpwstr>
  </property>
  <property fmtid="{D5CDD505-2E9C-101B-9397-08002B2CF9AE}" pid="7" name="SD_CtlText_UserProfiles_Arbejdssted">
    <vt:lpwstr/>
  </property>
  <property fmtid="{D5CDD505-2E9C-101B-9397-08002B2CF9AE}" pid="8" name="SD_CtlText_UserProfiles_SignatureDesign">
    <vt:lpwstr>Albertslund</vt:lpwstr>
  </property>
  <property fmtid="{D5CDD505-2E9C-101B-9397-08002B2CF9AE}" pid="9" name="SD_UserprofileName">
    <vt:lpwstr/>
  </property>
  <property fmtid="{D5CDD505-2E9C-101B-9397-08002B2CF9AE}" pid="10" name="DocumentInfoFinished">
    <vt:lpwstr>True</vt:lpwstr>
  </property>
</Properties>
</file>